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5" w:type="dxa"/>
        <w:tblLook w:val="04A0" w:firstRow="1" w:lastRow="0" w:firstColumn="1" w:lastColumn="0" w:noHBand="0" w:noVBand="1"/>
      </w:tblPr>
      <w:tblGrid>
        <w:gridCol w:w="9935"/>
      </w:tblGrid>
      <w:tr w:rsidR="007D4A98" w:rsidRPr="007D4A98" w14:paraId="4B9EC4F1" w14:textId="77777777" w:rsidTr="00B5395D">
        <w:trPr>
          <w:trHeight w:val="83"/>
        </w:trPr>
        <w:tc>
          <w:tcPr>
            <w:tcW w:w="9935" w:type="dxa"/>
            <w:tcBorders>
              <w:top w:val="nil"/>
              <w:left w:val="nil"/>
              <w:bottom w:val="nil"/>
              <w:right w:val="nil"/>
            </w:tcBorders>
            <w:noWrap/>
            <w:vAlign w:val="bottom"/>
            <w:hideMark/>
          </w:tcPr>
          <w:p w14:paraId="172A44D1" w14:textId="017F0266" w:rsidR="007D4A98" w:rsidRPr="007D4A98" w:rsidRDefault="007D4A98" w:rsidP="00B5395D">
            <w:pPr>
              <w:spacing w:after="0" w:line="240" w:lineRule="auto"/>
              <w:jc w:val="center"/>
              <w:rPr>
                <w:rFonts w:ascii="Times New Roman" w:eastAsia="Times New Roman" w:hAnsi="Times New Roman" w:cs="Times New Roman"/>
                <w:b/>
                <w:bCs/>
                <w:noProof/>
                <w:color w:val="000000"/>
                <w:sz w:val="24"/>
                <w:szCs w:val="24"/>
              </w:rPr>
            </w:pPr>
            <w:r w:rsidRPr="007D4A98">
              <w:rPr>
                <w:rFonts w:ascii="Times New Roman" w:eastAsia="Times New Roman" w:hAnsi="Times New Roman" w:cs="Times New Roman"/>
                <w:b/>
                <w:bCs/>
                <w:noProof/>
                <w:color w:val="000000"/>
                <w:sz w:val="34"/>
                <w:szCs w:val="34"/>
              </w:rPr>
              <w:t>CÔNG TY TNHH THÉP ADDC</w:t>
            </w:r>
          </w:p>
        </w:tc>
      </w:tr>
      <w:tr w:rsidR="007D4A98" w:rsidRPr="007D4A98" w14:paraId="1189DCE9" w14:textId="77777777" w:rsidTr="00B5395D">
        <w:trPr>
          <w:trHeight w:val="329"/>
        </w:trPr>
        <w:tc>
          <w:tcPr>
            <w:tcW w:w="9935" w:type="dxa"/>
            <w:tcBorders>
              <w:top w:val="nil"/>
              <w:left w:val="nil"/>
              <w:bottom w:val="nil"/>
              <w:right w:val="nil"/>
            </w:tcBorders>
            <w:noWrap/>
            <w:vAlign w:val="bottom"/>
            <w:hideMark/>
          </w:tcPr>
          <w:p w14:paraId="24F6222D" w14:textId="2730C0FC" w:rsidR="007D4A98" w:rsidRPr="007D4A98" w:rsidRDefault="007D4A98" w:rsidP="00B5395D">
            <w:pPr>
              <w:spacing w:after="0" w:line="240" w:lineRule="auto"/>
              <w:jc w:val="center"/>
              <w:rPr>
                <w:rFonts w:ascii="Times New Roman" w:eastAsia="Times New Roman" w:hAnsi="Times New Roman" w:cs="Times New Roman"/>
                <w:b/>
                <w:bCs/>
                <w:i/>
                <w:iCs/>
                <w:noProof/>
                <w:sz w:val="26"/>
                <w:szCs w:val="26"/>
                <w:lang w:val="vi-VN"/>
              </w:rPr>
            </w:pPr>
            <w:r w:rsidRPr="007D4A98">
              <w:rPr>
                <w:rFonts w:ascii="Times New Roman" w:eastAsia="Times New Roman" w:hAnsi="Times New Roman" w:cs="Times New Roman"/>
                <w:b/>
                <w:bCs/>
                <w:i/>
                <w:iCs/>
                <w:noProof/>
                <w:sz w:val="26"/>
                <w:szCs w:val="26"/>
                <w:lang w:val="vi-VN"/>
              </w:rPr>
              <w:t>Trụ sở: Số 2, Đường số 6, Phường Bình Tân, Tp.HCM</w:t>
            </w:r>
          </w:p>
        </w:tc>
      </w:tr>
      <w:tr w:rsidR="007D4A98" w:rsidRPr="007D4A98" w14:paraId="3EA3AB9D" w14:textId="77777777" w:rsidTr="00B5395D">
        <w:trPr>
          <w:trHeight w:val="329"/>
        </w:trPr>
        <w:tc>
          <w:tcPr>
            <w:tcW w:w="9935" w:type="dxa"/>
            <w:tcBorders>
              <w:top w:val="nil"/>
              <w:left w:val="nil"/>
              <w:bottom w:val="nil"/>
              <w:right w:val="nil"/>
            </w:tcBorders>
            <w:noWrap/>
            <w:vAlign w:val="bottom"/>
            <w:hideMark/>
          </w:tcPr>
          <w:p w14:paraId="5A3E7DFC" w14:textId="14683CF2" w:rsidR="007D4A98" w:rsidRPr="007D4A98" w:rsidRDefault="007D4A98" w:rsidP="00B5395D">
            <w:pPr>
              <w:spacing w:after="0" w:line="240" w:lineRule="auto"/>
              <w:jc w:val="center"/>
              <w:rPr>
                <w:rFonts w:ascii="Times New Roman" w:eastAsia="Times New Roman" w:hAnsi="Times New Roman" w:cs="Times New Roman"/>
                <w:b/>
                <w:bCs/>
                <w:noProof/>
                <w:sz w:val="26"/>
                <w:szCs w:val="26"/>
              </w:rPr>
            </w:pPr>
            <w:r w:rsidRPr="007D4A98">
              <w:rPr>
                <w:rFonts w:ascii="Times New Roman" w:eastAsia="Times New Roman" w:hAnsi="Times New Roman" w:cs="Times New Roman"/>
                <w:b/>
                <w:bCs/>
                <w:noProof/>
                <w:sz w:val="26"/>
                <w:szCs w:val="26"/>
                <w:lang w:val="vi-VN"/>
              </w:rPr>
              <w:t>ĐT: 028.37670424 – 0369365499</w:t>
            </w:r>
          </w:p>
          <w:p w14:paraId="246C8FF1" w14:textId="77777777" w:rsidR="007D4A98" w:rsidRDefault="007D4A98" w:rsidP="00B5395D">
            <w:pPr>
              <w:spacing w:after="0" w:line="240" w:lineRule="auto"/>
              <w:jc w:val="center"/>
              <w:rPr>
                <w:rFonts w:ascii="Times New Roman" w:eastAsia="Times New Roman" w:hAnsi="Times New Roman" w:cs="Times New Roman"/>
                <w:b/>
                <w:bCs/>
                <w:noProof/>
                <w:sz w:val="26"/>
                <w:szCs w:val="26"/>
              </w:rPr>
            </w:pPr>
            <w:r w:rsidRPr="007D4A98">
              <w:rPr>
                <w:rFonts w:ascii="Times New Roman" w:eastAsia="Times New Roman" w:hAnsi="Times New Roman" w:cs="Times New Roman"/>
                <w:b/>
                <w:bCs/>
                <w:noProof/>
                <w:sz w:val="26"/>
                <w:szCs w:val="26"/>
              </w:rPr>
              <w:t>---------A0--------</w:t>
            </w:r>
          </w:p>
          <w:p w14:paraId="70EC91D6" w14:textId="13CD4EC4" w:rsidR="00434DE7" w:rsidRPr="007D4A98" w:rsidRDefault="00434DE7" w:rsidP="00B5395D">
            <w:pPr>
              <w:spacing w:after="0" w:line="240" w:lineRule="auto"/>
              <w:jc w:val="center"/>
              <w:rPr>
                <w:rFonts w:ascii="Times New Roman" w:eastAsia="Times New Roman" w:hAnsi="Times New Roman" w:cs="Times New Roman"/>
                <w:b/>
                <w:bCs/>
                <w:noProof/>
                <w:sz w:val="26"/>
                <w:szCs w:val="26"/>
              </w:rPr>
            </w:pPr>
          </w:p>
        </w:tc>
      </w:tr>
    </w:tbl>
    <w:p w14:paraId="41E84BFC" w14:textId="77777777" w:rsidR="001E2C98" w:rsidRDefault="007D4A98" w:rsidP="001E2C98">
      <w:pPr>
        <w:spacing w:line="240" w:lineRule="auto"/>
        <w:jc w:val="center"/>
        <w:rPr>
          <w:rFonts w:ascii="Cambria" w:eastAsia="SimSun" w:hAnsi="Cambria" w:cs="Cambria"/>
          <w:b/>
          <w:bCs/>
          <w:noProof/>
          <w:color w:val="000000"/>
          <w:sz w:val="42"/>
          <w:szCs w:val="42"/>
        </w:rPr>
      </w:pPr>
      <w:r w:rsidRPr="00DA1D60">
        <w:rPr>
          <w:rFonts w:ascii=".TMC-Ong Do" w:eastAsia="SimSun" w:hAnsi=".TMC-Ong Do" w:cs="Times New Roman"/>
          <w:b/>
          <w:bCs/>
          <w:noProof/>
          <w:color w:val="000000"/>
          <w:sz w:val="42"/>
          <w:szCs w:val="42"/>
        </w:rPr>
        <w:t>TH</w:t>
      </w:r>
      <w:r w:rsidRPr="00DA1D60">
        <w:rPr>
          <w:rFonts w:ascii="Cambria" w:eastAsia="SimSun" w:hAnsi="Cambria" w:cs="Cambria"/>
          <w:b/>
          <w:bCs/>
          <w:noProof/>
          <w:color w:val="000000"/>
          <w:sz w:val="42"/>
          <w:szCs w:val="42"/>
        </w:rPr>
        <w:t>Ư</w:t>
      </w:r>
      <w:r w:rsidRPr="00DA1D60">
        <w:rPr>
          <w:rFonts w:ascii=".TMC-Ong Do" w:eastAsia="SimSun" w:hAnsi=".TMC-Ong Do" w:cs="Times New Roman"/>
          <w:b/>
          <w:bCs/>
          <w:noProof/>
          <w:color w:val="000000"/>
          <w:sz w:val="42"/>
          <w:szCs w:val="42"/>
        </w:rPr>
        <w:t xml:space="preserve"> NG</w:t>
      </w:r>
      <w:r w:rsidRPr="00DA1D60">
        <w:rPr>
          <w:rFonts w:ascii="Cambria" w:eastAsia="SimSun" w:hAnsi="Cambria" w:cs="Cambria"/>
          <w:b/>
          <w:bCs/>
          <w:noProof/>
          <w:color w:val="000000"/>
          <w:sz w:val="42"/>
          <w:szCs w:val="42"/>
        </w:rPr>
        <w:t>Ỏ</w:t>
      </w:r>
    </w:p>
    <w:p w14:paraId="2D4E0DBA" w14:textId="59C3A6F1" w:rsidR="007D4A98" w:rsidRPr="001E2C98" w:rsidRDefault="007D4A98" w:rsidP="001E2C98">
      <w:pPr>
        <w:spacing w:line="240" w:lineRule="auto"/>
        <w:jc w:val="center"/>
        <w:rPr>
          <w:rFonts w:ascii=".TMC-Ong Do" w:eastAsia="SimSun" w:hAnsi=".TMC-Ong Do" w:cs="Times New Roman"/>
          <w:b/>
          <w:bCs/>
          <w:noProof/>
          <w:color w:val="000000"/>
          <w:sz w:val="42"/>
          <w:szCs w:val="42"/>
        </w:rPr>
      </w:pPr>
      <w:r w:rsidRPr="00024E81">
        <w:rPr>
          <w:rFonts w:ascii="Times New Roman" w:hAnsi="Times New Roman" w:cs="Times New Roman"/>
          <w:b/>
          <w:bCs/>
          <w:sz w:val="28"/>
          <w:szCs w:val="28"/>
        </w:rPr>
        <w:t>Kính gửi: Quý khách hàng</w:t>
      </w:r>
    </w:p>
    <w:p w14:paraId="267172B6" w14:textId="06D3D43A" w:rsidR="007D4A98" w:rsidRPr="007D4A98" w:rsidRDefault="007D4A98" w:rsidP="007D4A98">
      <w:pPr>
        <w:rPr>
          <w:rFonts w:ascii="Times New Roman" w:hAnsi="Times New Roman" w:cs="Times New Roman"/>
          <w:sz w:val="26"/>
          <w:szCs w:val="26"/>
        </w:rPr>
      </w:pPr>
      <w:r w:rsidRPr="007D4A98">
        <w:rPr>
          <w:rFonts w:ascii="Times New Roman" w:hAnsi="Times New Roman" w:cs="Times New Roman"/>
          <w:sz w:val="26"/>
          <w:szCs w:val="26"/>
        </w:rPr>
        <w:t xml:space="preserve">Trước hết, Công ty </w:t>
      </w:r>
      <w:r w:rsidR="00434DE7">
        <w:rPr>
          <w:rFonts w:ascii="Times New Roman" w:hAnsi="Times New Roman" w:cs="Times New Roman"/>
          <w:sz w:val="26"/>
          <w:szCs w:val="26"/>
        </w:rPr>
        <w:t>TNHH Th</w:t>
      </w:r>
      <w:r w:rsidR="00434DE7" w:rsidRPr="00434DE7">
        <w:rPr>
          <w:rFonts w:ascii="Times New Roman" w:hAnsi="Times New Roman" w:cs="Times New Roman"/>
          <w:sz w:val="26"/>
          <w:szCs w:val="26"/>
        </w:rPr>
        <w:t>é</w:t>
      </w:r>
      <w:r w:rsidR="00434DE7">
        <w:rPr>
          <w:rFonts w:ascii="Times New Roman" w:hAnsi="Times New Roman" w:cs="Times New Roman"/>
          <w:sz w:val="26"/>
          <w:szCs w:val="26"/>
        </w:rPr>
        <w:t>p ADDC</w:t>
      </w:r>
      <w:r w:rsidRPr="007D4A98">
        <w:rPr>
          <w:rFonts w:ascii="Times New Roman" w:hAnsi="Times New Roman" w:cs="Times New Roman"/>
          <w:sz w:val="26"/>
          <w:szCs w:val="26"/>
        </w:rPr>
        <w:t xml:space="preserve"> xin gửi lời cảm ơn trân trọng nhất đến Quý</w:t>
      </w:r>
      <w:r w:rsidRPr="007D4A98">
        <w:rPr>
          <w:rFonts w:ascii="Times New Roman" w:hAnsi="Times New Roman" w:cs="Times New Roman"/>
          <w:sz w:val="26"/>
          <w:szCs w:val="26"/>
          <w:lang w:val="vi-VN"/>
        </w:rPr>
        <w:t xml:space="preserve"> </w:t>
      </w:r>
      <w:r w:rsidRPr="007D4A98">
        <w:rPr>
          <w:rFonts w:ascii="Times New Roman" w:hAnsi="Times New Roman" w:cs="Times New Roman"/>
          <w:sz w:val="26"/>
          <w:szCs w:val="26"/>
        </w:rPr>
        <w:t>Khách hàng, đã luôn tin tưởng, ủng hộ và sử dụng sản phẩm</w:t>
      </w:r>
      <w:r w:rsidR="00434DE7">
        <w:rPr>
          <w:rFonts w:ascii="Times New Roman" w:hAnsi="Times New Roman" w:cs="Times New Roman"/>
          <w:sz w:val="26"/>
          <w:szCs w:val="26"/>
        </w:rPr>
        <w:t>, d</w:t>
      </w:r>
      <w:r w:rsidR="00434DE7" w:rsidRPr="00434DE7">
        <w:rPr>
          <w:rFonts w:ascii="Times New Roman" w:hAnsi="Times New Roman" w:cs="Times New Roman"/>
          <w:sz w:val="26"/>
          <w:szCs w:val="26"/>
        </w:rPr>
        <w:t>ịc</w:t>
      </w:r>
      <w:r w:rsidR="00434DE7">
        <w:rPr>
          <w:rFonts w:ascii="Times New Roman" w:hAnsi="Times New Roman" w:cs="Times New Roman"/>
          <w:sz w:val="26"/>
          <w:szCs w:val="26"/>
        </w:rPr>
        <w:t>h v</w:t>
      </w:r>
      <w:r w:rsidR="00434DE7" w:rsidRPr="00434DE7">
        <w:rPr>
          <w:rFonts w:ascii="Times New Roman" w:hAnsi="Times New Roman" w:cs="Times New Roman"/>
          <w:sz w:val="26"/>
          <w:szCs w:val="26"/>
        </w:rPr>
        <w:t>ụ</w:t>
      </w:r>
      <w:r w:rsidR="00434DE7">
        <w:rPr>
          <w:rFonts w:ascii="Times New Roman" w:hAnsi="Times New Roman" w:cs="Times New Roman"/>
          <w:sz w:val="26"/>
          <w:szCs w:val="26"/>
        </w:rPr>
        <w:t xml:space="preserve"> </w:t>
      </w:r>
      <w:r w:rsidRPr="007D4A98">
        <w:rPr>
          <w:rFonts w:ascii="Times New Roman" w:hAnsi="Times New Roman" w:cs="Times New Roman"/>
          <w:sz w:val="26"/>
          <w:szCs w:val="26"/>
        </w:rPr>
        <w:t xml:space="preserve">của </w:t>
      </w:r>
      <w:r w:rsidR="00434DE7">
        <w:rPr>
          <w:rFonts w:ascii="Times New Roman" w:hAnsi="Times New Roman" w:cs="Times New Roman"/>
          <w:sz w:val="26"/>
          <w:szCs w:val="26"/>
        </w:rPr>
        <w:t>c</w:t>
      </w:r>
      <w:r w:rsidR="00434DE7" w:rsidRPr="00434DE7">
        <w:rPr>
          <w:rFonts w:ascii="Times New Roman" w:hAnsi="Times New Roman" w:cs="Times New Roman"/>
          <w:sz w:val="26"/>
          <w:szCs w:val="26"/>
        </w:rPr>
        <w:t>ô</w:t>
      </w:r>
      <w:r w:rsidR="00434DE7">
        <w:rPr>
          <w:rFonts w:ascii="Times New Roman" w:hAnsi="Times New Roman" w:cs="Times New Roman"/>
          <w:sz w:val="26"/>
          <w:szCs w:val="26"/>
        </w:rPr>
        <w:t xml:space="preserve">ng ty </w:t>
      </w:r>
      <w:r w:rsidRPr="007D4A98">
        <w:rPr>
          <w:rFonts w:ascii="Times New Roman" w:hAnsi="Times New Roman" w:cs="Times New Roman"/>
          <w:sz w:val="26"/>
          <w:szCs w:val="26"/>
        </w:rPr>
        <w:t>chúng tôi trong suốt thời gian qua.</w:t>
      </w:r>
    </w:p>
    <w:p w14:paraId="694A774C" w14:textId="13690A15" w:rsidR="007D4A98" w:rsidRPr="007D4A98" w:rsidRDefault="007D4A98" w:rsidP="007D4A98">
      <w:pPr>
        <w:rPr>
          <w:rFonts w:ascii="Times New Roman" w:hAnsi="Times New Roman" w:cs="Times New Roman"/>
          <w:sz w:val="26"/>
          <w:szCs w:val="26"/>
        </w:rPr>
      </w:pPr>
      <w:r w:rsidRPr="007D4A98">
        <w:rPr>
          <w:rFonts w:ascii="Times New Roman" w:hAnsi="Times New Roman" w:cs="Times New Roman"/>
          <w:sz w:val="26"/>
          <w:szCs w:val="26"/>
        </w:rPr>
        <w:t>Với sứ mệnh và tiêu chí mang đến cho khách hàng những sản phẩm có chất lượng tốt nhất, trong</w:t>
      </w:r>
      <w:r w:rsidRPr="007D4A98">
        <w:rPr>
          <w:rFonts w:ascii="Times New Roman" w:hAnsi="Times New Roman" w:cs="Times New Roman"/>
          <w:sz w:val="26"/>
          <w:szCs w:val="26"/>
          <w:lang w:val="vi-VN"/>
        </w:rPr>
        <w:t xml:space="preserve"> </w:t>
      </w:r>
      <w:r w:rsidR="00434DE7">
        <w:rPr>
          <w:rFonts w:ascii="Times New Roman" w:hAnsi="Times New Roman" w:cs="Times New Roman"/>
          <w:sz w:val="26"/>
          <w:szCs w:val="26"/>
        </w:rPr>
        <w:t>su</w:t>
      </w:r>
      <w:r w:rsidR="00434DE7" w:rsidRPr="00434DE7">
        <w:rPr>
          <w:rFonts w:ascii="Times New Roman" w:hAnsi="Times New Roman" w:cs="Times New Roman"/>
          <w:sz w:val="26"/>
          <w:szCs w:val="26"/>
        </w:rPr>
        <w:t>ốt</w:t>
      </w:r>
      <w:r w:rsidR="00434DE7">
        <w:rPr>
          <w:rFonts w:ascii="Times New Roman" w:hAnsi="Times New Roman" w:cs="Times New Roman"/>
          <w:sz w:val="26"/>
          <w:szCs w:val="26"/>
        </w:rPr>
        <w:t xml:space="preserve"> ch</w:t>
      </w:r>
      <w:r w:rsidR="00434DE7" w:rsidRPr="00434DE7">
        <w:rPr>
          <w:rFonts w:ascii="Times New Roman" w:hAnsi="Times New Roman" w:cs="Times New Roman"/>
          <w:sz w:val="26"/>
          <w:szCs w:val="26"/>
        </w:rPr>
        <w:t>ặn</w:t>
      </w:r>
      <w:r w:rsidR="00434DE7">
        <w:rPr>
          <w:rFonts w:ascii="Times New Roman" w:hAnsi="Times New Roman" w:cs="Times New Roman"/>
          <w:sz w:val="26"/>
          <w:szCs w:val="26"/>
        </w:rPr>
        <w:t>g h</w:t>
      </w:r>
      <w:r w:rsidR="00434DE7" w:rsidRPr="00434DE7">
        <w:rPr>
          <w:rFonts w:ascii="Times New Roman" w:hAnsi="Times New Roman" w:cs="Times New Roman"/>
          <w:sz w:val="26"/>
          <w:szCs w:val="26"/>
        </w:rPr>
        <w:t>ành</w:t>
      </w:r>
      <w:r w:rsidR="00434DE7">
        <w:rPr>
          <w:rFonts w:ascii="Times New Roman" w:hAnsi="Times New Roman" w:cs="Times New Roman"/>
          <w:sz w:val="26"/>
          <w:szCs w:val="26"/>
        </w:rPr>
        <w:t xml:space="preserve"> tr</w:t>
      </w:r>
      <w:r w:rsidR="00434DE7" w:rsidRPr="00434DE7">
        <w:rPr>
          <w:rFonts w:ascii="Times New Roman" w:hAnsi="Times New Roman" w:cs="Times New Roman"/>
          <w:sz w:val="26"/>
          <w:szCs w:val="26"/>
        </w:rPr>
        <w:t>ình</w:t>
      </w:r>
      <w:r w:rsidR="00434DE7">
        <w:rPr>
          <w:rFonts w:ascii="Times New Roman" w:hAnsi="Times New Roman" w:cs="Times New Roman"/>
          <w:sz w:val="26"/>
          <w:szCs w:val="26"/>
        </w:rPr>
        <w:t xml:space="preserve"> ti</w:t>
      </w:r>
      <w:r w:rsidR="00434DE7" w:rsidRPr="00434DE7">
        <w:rPr>
          <w:rFonts w:ascii="Times New Roman" w:hAnsi="Times New Roman" w:cs="Times New Roman"/>
          <w:sz w:val="26"/>
          <w:szCs w:val="26"/>
        </w:rPr>
        <w:t>ế</w:t>
      </w:r>
      <w:r w:rsidR="00434DE7">
        <w:rPr>
          <w:rFonts w:ascii="Times New Roman" w:hAnsi="Times New Roman" w:cs="Times New Roman"/>
          <w:sz w:val="26"/>
          <w:szCs w:val="26"/>
        </w:rPr>
        <w:t>p theo</w:t>
      </w:r>
      <w:r w:rsidRPr="007D4A98">
        <w:rPr>
          <w:rFonts w:ascii="Times New Roman" w:hAnsi="Times New Roman" w:cs="Times New Roman"/>
          <w:sz w:val="26"/>
          <w:szCs w:val="26"/>
        </w:rPr>
        <w:t xml:space="preserve">, Công ty </w:t>
      </w:r>
      <w:r w:rsidR="00434DE7">
        <w:rPr>
          <w:rFonts w:ascii="Times New Roman" w:hAnsi="Times New Roman" w:cs="Times New Roman"/>
          <w:sz w:val="26"/>
          <w:szCs w:val="26"/>
        </w:rPr>
        <w:t>Th</w:t>
      </w:r>
      <w:r w:rsidR="00434DE7" w:rsidRPr="00434DE7">
        <w:rPr>
          <w:rFonts w:ascii="Times New Roman" w:hAnsi="Times New Roman" w:cs="Times New Roman"/>
          <w:sz w:val="26"/>
          <w:szCs w:val="26"/>
        </w:rPr>
        <w:t>é</w:t>
      </w:r>
      <w:r w:rsidR="00434DE7">
        <w:rPr>
          <w:rFonts w:ascii="Times New Roman" w:hAnsi="Times New Roman" w:cs="Times New Roman"/>
          <w:sz w:val="26"/>
          <w:szCs w:val="26"/>
        </w:rPr>
        <w:t>p ADDC</w:t>
      </w:r>
      <w:r w:rsidRPr="007D4A98">
        <w:rPr>
          <w:rFonts w:ascii="Times New Roman" w:hAnsi="Times New Roman" w:cs="Times New Roman"/>
          <w:sz w:val="26"/>
          <w:szCs w:val="26"/>
        </w:rPr>
        <w:t xml:space="preserve"> đã không ngừng cố gắng nâng cao chất</w:t>
      </w:r>
      <w:r w:rsidRPr="007D4A98">
        <w:rPr>
          <w:rFonts w:ascii="Times New Roman" w:hAnsi="Times New Roman" w:cs="Times New Roman"/>
          <w:sz w:val="26"/>
          <w:szCs w:val="26"/>
          <w:lang w:val="vi-VN"/>
        </w:rPr>
        <w:t xml:space="preserve"> </w:t>
      </w:r>
      <w:r w:rsidRPr="007D4A98">
        <w:rPr>
          <w:rFonts w:ascii="Times New Roman" w:hAnsi="Times New Roman" w:cs="Times New Roman"/>
          <w:sz w:val="26"/>
          <w:szCs w:val="26"/>
        </w:rPr>
        <w:t>lượng sản phẩm,</w:t>
      </w:r>
      <w:r w:rsidR="00434DE7">
        <w:rPr>
          <w:rFonts w:ascii="Times New Roman" w:hAnsi="Times New Roman" w:cs="Times New Roman"/>
          <w:sz w:val="26"/>
          <w:szCs w:val="26"/>
        </w:rPr>
        <w:t xml:space="preserve"> d</w:t>
      </w:r>
      <w:r w:rsidR="00434DE7" w:rsidRPr="00434DE7">
        <w:rPr>
          <w:rFonts w:ascii="Times New Roman" w:hAnsi="Times New Roman" w:cs="Times New Roman"/>
          <w:sz w:val="26"/>
          <w:szCs w:val="26"/>
        </w:rPr>
        <w:t>ịc</w:t>
      </w:r>
      <w:r w:rsidR="00434DE7">
        <w:rPr>
          <w:rFonts w:ascii="Times New Roman" w:hAnsi="Times New Roman" w:cs="Times New Roman"/>
          <w:sz w:val="26"/>
          <w:szCs w:val="26"/>
        </w:rPr>
        <w:t>h v</w:t>
      </w:r>
      <w:r w:rsidR="00434DE7" w:rsidRPr="00434DE7">
        <w:rPr>
          <w:rFonts w:ascii="Times New Roman" w:hAnsi="Times New Roman" w:cs="Times New Roman"/>
          <w:sz w:val="26"/>
          <w:szCs w:val="26"/>
        </w:rPr>
        <w:t>ụ</w:t>
      </w:r>
      <w:r w:rsidRPr="007D4A98">
        <w:rPr>
          <w:rFonts w:ascii="Times New Roman" w:hAnsi="Times New Roman" w:cs="Times New Roman"/>
          <w:sz w:val="26"/>
          <w:szCs w:val="26"/>
        </w:rPr>
        <w:t xml:space="preserve"> uy tín của thương hiệu và duy trì giá bán ổn định trên thị trường.</w:t>
      </w:r>
    </w:p>
    <w:p w14:paraId="68CF8DE0" w14:textId="4D5443A3" w:rsidR="007D4A98" w:rsidRPr="007D4A98" w:rsidRDefault="007D4A98" w:rsidP="007D4A98">
      <w:pPr>
        <w:rPr>
          <w:rFonts w:ascii="Times New Roman" w:hAnsi="Times New Roman" w:cs="Times New Roman"/>
          <w:sz w:val="26"/>
          <w:szCs w:val="26"/>
        </w:rPr>
      </w:pPr>
      <w:r w:rsidRPr="007D4A98">
        <w:rPr>
          <w:rFonts w:ascii="Times New Roman" w:hAnsi="Times New Roman" w:cs="Times New Roman"/>
          <w:sz w:val="26"/>
          <w:szCs w:val="26"/>
        </w:rPr>
        <w:t>Để đáp ứng lại mong muốn của Quý khách cao hơn về chất lượng của sản phẩm</w:t>
      </w:r>
      <w:r w:rsidR="00434DE7">
        <w:rPr>
          <w:rFonts w:ascii="Times New Roman" w:hAnsi="Times New Roman" w:cs="Times New Roman"/>
          <w:sz w:val="26"/>
          <w:szCs w:val="26"/>
        </w:rPr>
        <w:t>,</w:t>
      </w:r>
      <w:r w:rsidRPr="007D4A98">
        <w:rPr>
          <w:rFonts w:ascii="Times New Roman" w:hAnsi="Times New Roman" w:cs="Times New Roman"/>
          <w:sz w:val="26"/>
          <w:szCs w:val="26"/>
        </w:rPr>
        <w:t xml:space="preserve"> </w:t>
      </w:r>
      <w:r w:rsidR="00434DE7">
        <w:rPr>
          <w:rFonts w:ascii="Times New Roman" w:hAnsi="Times New Roman" w:cs="Times New Roman"/>
          <w:sz w:val="26"/>
          <w:szCs w:val="26"/>
        </w:rPr>
        <w:t>d</w:t>
      </w:r>
      <w:r w:rsidR="00434DE7" w:rsidRPr="00434DE7">
        <w:rPr>
          <w:rFonts w:ascii="Times New Roman" w:hAnsi="Times New Roman" w:cs="Times New Roman"/>
          <w:sz w:val="26"/>
          <w:szCs w:val="26"/>
        </w:rPr>
        <w:t>ịc</w:t>
      </w:r>
      <w:r w:rsidR="00434DE7">
        <w:rPr>
          <w:rFonts w:ascii="Times New Roman" w:hAnsi="Times New Roman" w:cs="Times New Roman"/>
          <w:sz w:val="26"/>
          <w:szCs w:val="26"/>
        </w:rPr>
        <w:t>h v</w:t>
      </w:r>
      <w:r w:rsidR="00434DE7" w:rsidRPr="00434DE7">
        <w:rPr>
          <w:rFonts w:ascii="Times New Roman" w:hAnsi="Times New Roman" w:cs="Times New Roman"/>
          <w:sz w:val="26"/>
          <w:szCs w:val="26"/>
        </w:rPr>
        <w:t>ụ</w:t>
      </w:r>
      <w:r w:rsidR="00434DE7">
        <w:rPr>
          <w:rFonts w:ascii="Times New Roman" w:hAnsi="Times New Roman" w:cs="Times New Roman"/>
          <w:sz w:val="26"/>
          <w:szCs w:val="26"/>
        </w:rPr>
        <w:t>,</w:t>
      </w:r>
      <w:r w:rsidRPr="007D4A98">
        <w:rPr>
          <w:rFonts w:ascii="Times New Roman" w:hAnsi="Times New Roman" w:cs="Times New Roman"/>
          <w:sz w:val="26"/>
          <w:szCs w:val="26"/>
        </w:rPr>
        <w:t xml:space="preserve"> công ty đã đầu tư thêm vào chất lượng nguyên vật liệu, nguồn lực. Bên cạnh đó, giá nguyên liệu đầu vào cũng tăng mạnh, và các chi phí hoạt động sản xuất nhà </w:t>
      </w:r>
      <w:r w:rsidR="00434DE7">
        <w:rPr>
          <w:rFonts w:ascii="Times New Roman" w:hAnsi="Times New Roman" w:cs="Times New Roman"/>
          <w:sz w:val="26"/>
          <w:szCs w:val="26"/>
        </w:rPr>
        <w:t>x</w:t>
      </w:r>
      <w:r w:rsidR="00434DE7" w:rsidRPr="00434DE7">
        <w:rPr>
          <w:rFonts w:ascii="Times New Roman" w:hAnsi="Times New Roman" w:cs="Times New Roman"/>
          <w:sz w:val="26"/>
          <w:szCs w:val="26"/>
        </w:rPr>
        <w:t>ưởng</w:t>
      </w:r>
      <w:r w:rsidR="00434DE7">
        <w:rPr>
          <w:rFonts w:ascii="Times New Roman" w:hAnsi="Times New Roman" w:cs="Times New Roman"/>
          <w:sz w:val="26"/>
          <w:szCs w:val="26"/>
        </w:rPr>
        <w:t xml:space="preserve"> c</w:t>
      </w:r>
      <w:r w:rsidR="00434DE7" w:rsidRPr="00434DE7">
        <w:rPr>
          <w:rFonts w:ascii="Times New Roman" w:hAnsi="Times New Roman" w:cs="Times New Roman"/>
          <w:sz w:val="26"/>
          <w:szCs w:val="26"/>
        </w:rPr>
        <w:t>ũng</w:t>
      </w:r>
      <w:r w:rsidR="00434DE7">
        <w:rPr>
          <w:rFonts w:ascii="Times New Roman" w:hAnsi="Times New Roman" w:cs="Times New Roman"/>
          <w:sz w:val="26"/>
          <w:szCs w:val="26"/>
        </w:rPr>
        <w:t xml:space="preserve"> t</w:t>
      </w:r>
      <w:r w:rsidR="00434DE7" w:rsidRPr="00434DE7">
        <w:rPr>
          <w:rFonts w:ascii="Times New Roman" w:hAnsi="Times New Roman" w:cs="Times New Roman"/>
          <w:sz w:val="26"/>
          <w:szCs w:val="26"/>
        </w:rPr>
        <w:t>ă</w:t>
      </w:r>
      <w:r w:rsidR="00434DE7">
        <w:rPr>
          <w:rFonts w:ascii="Times New Roman" w:hAnsi="Times New Roman" w:cs="Times New Roman"/>
          <w:sz w:val="26"/>
          <w:szCs w:val="26"/>
        </w:rPr>
        <w:t>ng theo nh</w:t>
      </w:r>
      <w:r w:rsidR="00434DE7" w:rsidRPr="00434DE7">
        <w:rPr>
          <w:rFonts w:ascii="Times New Roman" w:hAnsi="Times New Roman" w:cs="Times New Roman"/>
          <w:sz w:val="26"/>
          <w:szCs w:val="26"/>
        </w:rPr>
        <w:t>ư</w:t>
      </w:r>
      <w:r w:rsidR="00434DE7">
        <w:rPr>
          <w:rFonts w:ascii="Times New Roman" w:hAnsi="Times New Roman" w:cs="Times New Roman"/>
          <w:sz w:val="26"/>
          <w:szCs w:val="26"/>
        </w:rPr>
        <w:t xml:space="preserve"> </w:t>
      </w:r>
      <w:r w:rsidR="00434DE7" w:rsidRPr="00434DE7">
        <w:rPr>
          <w:rFonts w:ascii="Times New Roman" w:hAnsi="Times New Roman" w:cs="Times New Roman"/>
          <w:sz w:val="26"/>
          <w:szCs w:val="26"/>
        </w:rPr>
        <w:t>đ</w:t>
      </w:r>
      <w:r w:rsidR="00434DE7">
        <w:rPr>
          <w:rFonts w:ascii="Times New Roman" w:hAnsi="Times New Roman" w:cs="Times New Roman"/>
          <w:sz w:val="26"/>
          <w:szCs w:val="26"/>
        </w:rPr>
        <w:t>i</w:t>
      </w:r>
      <w:r w:rsidR="00434DE7" w:rsidRPr="00434DE7">
        <w:rPr>
          <w:rFonts w:ascii="Times New Roman" w:hAnsi="Times New Roman" w:cs="Times New Roman"/>
          <w:sz w:val="26"/>
          <w:szCs w:val="26"/>
        </w:rPr>
        <w:t>ệ</w:t>
      </w:r>
      <w:r w:rsidR="00434DE7">
        <w:rPr>
          <w:rFonts w:ascii="Times New Roman" w:hAnsi="Times New Roman" w:cs="Times New Roman"/>
          <w:sz w:val="26"/>
          <w:szCs w:val="26"/>
        </w:rPr>
        <w:t>n, quy</w:t>
      </w:r>
      <w:r w:rsidR="00434DE7" w:rsidRPr="00434DE7">
        <w:rPr>
          <w:rFonts w:ascii="Times New Roman" w:hAnsi="Times New Roman" w:cs="Times New Roman"/>
          <w:sz w:val="26"/>
          <w:szCs w:val="26"/>
        </w:rPr>
        <w:t>ền</w:t>
      </w:r>
      <w:r w:rsidR="00434DE7">
        <w:rPr>
          <w:rFonts w:ascii="Times New Roman" w:hAnsi="Times New Roman" w:cs="Times New Roman"/>
          <w:sz w:val="26"/>
          <w:szCs w:val="26"/>
        </w:rPr>
        <w:t xml:space="preserve"> l</w:t>
      </w:r>
      <w:r w:rsidR="00434DE7" w:rsidRPr="00434DE7">
        <w:rPr>
          <w:rFonts w:ascii="Times New Roman" w:hAnsi="Times New Roman" w:cs="Times New Roman"/>
          <w:sz w:val="26"/>
          <w:szCs w:val="26"/>
        </w:rPr>
        <w:t>ợi</w:t>
      </w:r>
      <w:r w:rsidR="00434DE7">
        <w:rPr>
          <w:rFonts w:ascii="Times New Roman" w:hAnsi="Times New Roman" w:cs="Times New Roman"/>
          <w:sz w:val="26"/>
          <w:szCs w:val="26"/>
        </w:rPr>
        <w:t xml:space="preserve"> nh</w:t>
      </w:r>
      <w:r w:rsidR="00434DE7" w:rsidRPr="00434DE7">
        <w:rPr>
          <w:rFonts w:ascii="Times New Roman" w:hAnsi="Times New Roman" w:cs="Times New Roman"/>
          <w:sz w:val="26"/>
          <w:szCs w:val="26"/>
        </w:rPr>
        <w:t>â</w:t>
      </w:r>
      <w:r w:rsidR="00434DE7">
        <w:rPr>
          <w:rFonts w:ascii="Times New Roman" w:hAnsi="Times New Roman" w:cs="Times New Roman"/>
          <w:sz w:val="26"/>
          <w:szCs w:val="26"/>
        </w:rPr>
        <w:t>n c</w:t>
      </w:r>
      <w:r w:rsidR="00434DE7" w:rsidRPr="00434DE7">
        <w:rPr>
          <w:rFonts w:ascii="Times New Roman" w:hAnsi="Times New Roman" w:cs="Times New Roman"/>
          <w:sz w:val="26"/>
          <w:szCs w:val="26"/>
        </w:rPr>
        <w:t>ô</w:t>
      </w:r>
      <w:r w:rsidR="00434DE7">
        <w:rPr>
          <w:rFonts w:ascii="Times New Roman" w:hAnsi="Times New Roman" w:cs="Times New Roman"/>
          <w:sz w:val="26"/>
          <w:szCs w:val="26"/>
        </w:rPr>
        <w:t>ng</w:t>
      </w:r>
      <w:r w:rsidRPr="007D4A98">
        <w:rPr>
          <w:rFonts w:ascii="Times New Roman" w:hAnsi="Times New Roman" w:cs="Times New Roman"/>
          <w:sz w:val="26"/>
          <w:szCs w:val="26"/>
        </w:rPr>
        <w:t xml:space="preserve"> theo chuẩn cũng tăng cao.</w:t>
      </w:r>
    </w:p>
    <w:p w14:paraId="5ADB8476" w14:textId="01DC74A6" w:rsidR="00434DE7" w:rsidRDefault="007D4A98" w:rsidP="007D4A98">
      <w:pPr>
        <w:rPr>
          <w:rFonts w:ascii="Times New Roman" w:hAnsi="Times New Roman" w:cs="Times New Roman"/>
          <w:sz w:val="26"/>
          <w:szCs w:val="26"/>
        </w:rPr>
      </w:pPr>
      <w:r w:rsidRPr="007D4A98">
        <w:rPr>
          <w:rFonts w:ascii="Times New Roman" w:hAnsi="Times New Roman" w:cs="Times New Roman"/>
          <w:sz w:val="26"/>
          <w:szCs w:val="26"/>
        </w:rPr>
        <w:t>Vì vậy,</w:t>
      </w:r>
      <w:r w:rsidR="00F81E8C">
        <w:rPr>
          <w:rFonts w:ascii="Times New Roman" w:hAnsi="Times New Roman" w:cs="Times New Roman"/>
          <w:sz w:val="26"/>
          <w:szCs w:val="26"/>
        </w:rPr>
        <w:t xml:space="preserve"> </w:t>
      </w:r>
      <w:r w:rsidRPr="007D4A98">
        <w:rPr>
          <w:rFonts w:ascii="Times New Roman" w:hAnsi="Times New Roman" w:cs="Times New Roman"/>
          <w:sz w:val="26"/>
          <w:szCs w:val="26"/>
        </w:rPr>
        <w:t>công ty chúng tôi xin trân trọng thông báo đến Quý Khách hàng giá bán lẻ</w:t>
      </w:r>
      <w:r w:rsidR="00434DE7">
        <w:rPr>
          <w:rFonts w:ascii="Times New Roman" w:hAnsi="Times New Roman" w:cs="Times New Roman"/>
          <w:sz w:val="26"/>
          <w:szCs w:val="26"/>
        </w:rPr>
        <w:t>/gia c</w:t>
      </w:r>
      <w:r w:rsidR="00434DE7" w:rsidRPr="00434DE7">
        <w:rPr>
          <w:rFonts w:ascii="Times New Roman" w:hAnsi="Times New Roman" w:cs="Times New Roman"/>
          <w:sz w:val="26"/>
          <w:szCs w:val="26"/>
        </w:rPr>
        <w:t>ô</w:t>
      </w:r>
      <w:r w:rsidR="00434DE7">
        <w:rPr>
          <w:rFonts w:ascii="Times New Roman" w:hAnsi="Times New Roman" w:cs="Times New Roman"/>
          <w:sz w:val="26"/>
          <w:szCs w:val="26"/>
        </w:rPr>
        <w:t>ng</w:t>
      </w:r>
      <w:r w:rsidRPr="007D4A98">
        <w:rPr>
          <w:rFonts w:ascii="Times New Roman" w:hAnsi="Times New Roman" w:cs="Times New Roman"/>
          <w:sz w:val="26"/>
          <w:szCs w:val="26"/>
        </w:rPr>
        <w:t xml:space="preserve"> cho sản phẩm</w:t>
      </w:r>
      <w:r w:rsidR="00434DE7">
        <w:rPr>
          <w:rFonts w:ascii="Times New Roman" w:hAnsi="Times New Roman" w:cs="Times New Roman"/>
          <w:sz w:val="26"/>
          <w:szCs w:val="26"/>
        </w:rPr>
        <w:t>, d</w:t>
      </w:r>
      <w:r w:rsidR="00434DE7" w:rsidRPr="00434DE7">
        <w:rPr>
          <w:rFonts w:ascii="Times New Roman" w:hAnsi="Times New Roman" w:cs="Times New Roman"/>
          <w:sz w:val="26"/>
          <w:szCs w:val="26"/>
        </w:rPr>
        <w:t>ịc</w:t>
      </w:r>
      <w:r w:rsidR="00434DE7">
        <w:rPr>
          <w:rFonts w:ascii="Times New Roman" w:hAnsi="Times New Roman" w:cs="Times New Roman"/>
          <w:sz w:val="26"/>
          <w:szCs w:val="26"/>
        </w:rPr>
        <w:t>h v</w:t>
      </w:r>
      <w:r w:rsidR="00434DE7" w:rsidRPr="00434DE7">
        <w:rPr>
          <w:rFonts w:ascii="Times New Roman" w:hAnsi="Times New Roman" w:cs="Times New Roman"/>
          <w:sz w:val="26"/>
          <w:szCs w:val="26"/>
        </w:rPr>
        <w:t>ụ</w:t>
      </w:r>
      <w:r w:rsidR="00434DE7">
        <w:rPr>
          <w:rFonts w:ascii="Times New Roman" w:hAnsi="Times New Roman" w:cs="Times New Roman"/>
          <w:sz w:val="26"/>
          <w:szCs w:val="26"/>
        </w:rPr>
        <w:t xml:space="preserve"> hi</w:t>
      </w:r>
      <w:r w:rsidR="00434DE7" w:rsidRPr="00434DE7">
        <w:rPr>
          <w:rFonts w:ascii="Times New Roman" w:hAnsi="Times New Roman" w:cs="Times New Roman"/>
          <w:sz w:val="26"/>
          <w:szCs w:val="26"/>
        </w:rPr>
        <w:t>ện</w:t>
      </w:r>
      <w:r w:rsidR="00434DE7">
        <w:rPr>
          <w:rFonts w:ascii="Times New Roman" w:hAnsi="Times New Roman" w:cs="Times New Roman"/>
          <w:sz w:val="26"/>
          <w:szCs w:val="26"/>
        </w:rPr>
        <w:t xml:space="preserve"> t</w:t>
      </w:r>
      <w:r w:rsidR="00434DE7" w:rsidRPr="00434DE7">
        <w:rPr>
          <w:rFonts w:ascii="Times New Roman" w:hAnsi="Times New Roman" w:cs="Times New Roman"/>
          <w:sz w:val="26"/>
          <w:szCs w:val="26"/>
        </w:rPr>
        <w:t>ại</w:t>
      </w:r>
      <w:r w:rsidR="00434DE7">
        <w:rPr>
          <w:rFonts w:ascii="Times New Roman" w:hAnsi="Times New Roman" w:cs="Times New Roman"/>
          <w:sz w:val="26"/>
          <w:szCs w:val="26"/>
        </w:rPr>
        <w:t xml:space="preserve"> </w:t>
      </w:r>
      <w:r w:rsidR="003B72CA" w:rsidRPr="003B72CA">
        <w:rPr>
          <w:rFonts w:ascii="Times New Roman" w:hAnsi="Times New Roman" w:cs="Times New Roman"/>
          <w:b/>
          <w:bCs/>
          <w:sz w:val="26"/>
          <w:szCs w:val="26"/>
        </w:rPr>
        <w:t>CHƯA BAO GỒM THUẾ VAT</w:t>
      </w:r>
      <w:r w:rsidR="00434DE7">
        <w:rPr>
          <w:rFonts w:ascii="Times New Roman" w:hAnsi="Times New Roman" w:cs="Times New Roman"/>
          <w:sz w:val="26"/>
          <w:szCs w:val="26"/>
        </w:rPr>
        <w:t xml:space="preserve"> </w:t>
      </w:r>
      <w:r w:rsidR="003F2EA5">
        <w:rPr>
          <w:rFonts w:ascii="Times New Roman" w:hAnsi="Times New Roman" w:cs="Times New Roman"/>
          <w:sz w:val="26"/>
          <w:szCs w:val="26"/>
        </w:rPr>
        <w:t>c</w:t>
      </w:r>
      <w:r w:rsidR="003F2EA5" w:rsidRPr="003F2EA5">
        <w:rPr>
          <w:rFonts w:ascii="Times New Roman" w:hAnsi="Times New Roman" w:cs="Times New Roman"/>
          <w:sz w:val="26"/>
          <w:szCs w:val="26"/>
        </w:rPr>
        <w:t>ụ</w:t>
      </w:r>
      <w:r w:rsidR="003F2EA5">
        <w:rPr>
          <w:rFonts w:ascii="Times New Roman" w:hAnsi="Times New Roman" w:cs="Times New Roman"/>
          <w:sz w:val="26"/>
          <w:szCs w:val="26"/>
        </w:rPr>
        <w:t xml:space="preserve"> th</w:t>
      </w:r>
      <w:r w:rsidR="003F2EA5" w:rsidRPr="003F2EA5">
        <w:rPr>
          <w:rFonts w:ascii="Times New Roman" w:hAnsi="Times New Roman" w:cs="Times New Roman"/>
          <w:sz w:val="26"/>
          <w:szCs w:val="26"/>
        </w:rPr>
        <w:t>ể</w:t>
      </w:r>
      <w:r w:rsidR="003F2EA5">
        <w:rPr>
          <w:rFonts w:ascii="Times New Roman" w:hAnsi="Times New Roman" w:cs="Times New Roman"/>
          <w:sz w:val="26"/>
          <w:szCs w:val="26"/>
        </w:rPr>
        <w:t xml:space="preserve"> nh</w:t>
      </w:r>
      <w:r w:rsidR="003F2EA5" w:rsidRPr="003F2EA5">
        <w:rPr>
          <w:rFonts w:ascii="Times New Roman" w:hAnsi="Times New Roman" w:cs="Times New Roman"/>
          <w:sz w:val="26"/>
          <w:szCs w:val="26"/>
        </w:rPr>
        <w:t>ư</w:t>
      </w:r>
      <w:r w:rsidR="003F2EA5">
        <w:rPr>
          <w:rFonts w:ascii="Times New Roman" w:hAnsi="Times New Roman" w:cs="Times New Roman"/>
          <w:sz w:val="26"/>
          <w:szCs w:val="26"/>
        </w:rPr>
        <w:t xml:space="preserve"> sau:</w:t>
      </w:r>
      <w:r w:rsidR="00434DE7">
        <w:rPr>
          <w:rFonts w:ascii="Times New Roman" w:hAnsi="Times New Roman" w:cs="Times New Roman"/>
          <w:sz w:val="26"/>
          <w:szCs w:val="26"/>
        </w:rPr>
        <w:t xml:space="preserve"> </w:t>
      </w:r>
    </w:p>
    <w:tbl>
      <w:tblPr>
        <w:tblW w:w="10720" w:type="dxa"/>
        <w:tblLook w:val="04A0" w:firstRow="1" w:lastRow="0" w:firstColumn="1" w:lastColumn="0" w:noHBand="0" w:noVBand="1"/>
      </w:tblPr>
      <w:tblGrid>
        <w:gridCol w:w="2980"/>
        <w:gridCol w:w="2760"/>
        <w:gridCol w:w="4980"/>
      </w:tblGrid>
      <w:tr w:rsidR="00A25846" w:rsidRPr="00A25846" w14:paraId="38FBB5D9" w14:textId="77777777" w:rsidTr="00A25846">
        <w:trPr>
          <w:trHeight w:val="409"/>
        </w:trPr>
        <w:tc>
          <w:tcPr>
            <w:tcW w:w="298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6629E1A" w14:textId="77777777" w:rsidR="00A25846" w:rsidRPr="00A25846" w:rsidRDefault="00A25846" w:rsidP="00A25846">
            <w:pPr>
              <w:spacing w:after="0" w:line="240" w:lineRule="auto"/>
              <w:jc w:val="center"/>
              <w:rPr>
                <w:rFonts w:ascii="Times New Roman" w:eastAsia="Times New Roman" w:hAnsi="Times New Roman" w:cs="Times New Roman"/>
                <w:b/>
                <w:bCs/>
                <w:color w:val="000000"/>
                <w:sz w:val="36"/>
                <w:szCs w:val="36"/>
              </w:rPr>
            </w:pPr>
            <w:r w:rsidRPr="00A25846">
              <w:rPr>
                <w:rFonts w:ascii="Times New Roman" w:eastAsia="Times New Roman" w:hAnsi="Times New Roman" w:cs="Times New Roman"/>
                <w:b/>
                <w:bCs/>
                <w:color w:val="000000"/>
                <w:sz w:val="36"/>
                <w:szCs w:val="36"/>
              </w:rPr>
              <w:t>Quy cách</w:t>
            </w:r>
          </w:p>
        </w:tc>
        <w:tc>
          <w:tcPr>
            <w:tcW w:w="2760" w:type="dxa"/>
            <w:tcBorders>
              <w:top w:val="single" w:sz="4" w:space="0" w:color="auto"/>
              <w:left w:val="nil"/>
              <w:bottom w:val="single" w:sz="4" w:space="0" w:color="auto"/>
              <w:right w:val="single" w:sz="4" w:space="0" w:color="auto"/>
            </w:tcBorders>
            <w:shd w:val="clear" w:color="000000" w:fill="92D050"/>
            <w:noWrap/>
            <w:vAlign w:val="bottom"/>
            <w:hideMark/>
          </w:tcPr>
          <w:p w14:paraId="505829A1" w14:textId="77777777" w:rsidR="00A25846" w:rsidRPr="00A25846" w:rsidRDefault="00A25846" w:rsidP="00A25846">
            <w:pPr>
              <w:spacing w:after="0" w:line="240" w:lineRule="auto"/>
              <w:jc w:val="center"/>
              <w:rPr>
                <w:rFonts w:ascii="Times New Roman" w:eastAsia="Times New Roman" w:hAnsi="Times New Roman" w:cs="Times New Roman"/>
                <w:b/>
                <w:bCs/>
                <w:color w:val="000000"/>
                <w:sz w:val="36"/>
                <w:szCs w:val="36"/>
              </w:rPr>
            </w:pPr>
            <w:r w:rsidRPr="00A25846">
              <w:rPr>
                <w:rFonts w:ascii="Times New Roman" w:eastAsia="Times New Roman" w:hAnsi="Times New Roman" w:cs="Times New Roman"/>
                <w:b/>
                <w:bCs/>
                <w:color w:val="000000"/>
                <w:sz w:val="36"/>
                <w:szCs w:val="36"/>
              </w:rPr>
              <w:t>Đơn giá đvt</w:t>
            </w:r>
          </w:p>
        </w:tc>
        <w:tc>
          <w:tcPr>
            <w:tcW w:w="4980" w:type="dxa"/>
            <w:tcBorders>
              <w:top w:val="single" w:sz="4" w:space="0" w:color="auto"/>
              <w:left w:val="nil"/>
              <w:bottom w:val="single" w:sz="4" w:space="0" w:color="auto"/>
              <w:right w:val="single" w:sz="4" w:space="0" w:color="auto"/>
            </w:tcBorders>
            <w:shd w:val="clear" w:color="000000" w:fill="00B0F0"/>
            <w:noWrap/>
            <w:vAlign w:val="bottom"/>
            <w:hideMark/>
          </w:tcPr>
          <w:p w14:paraId="6141EBB0" w14:textId="77777777" w:rsidR="00A25846" w:rsidRPr="00A25846" w:rsidRDefault="00A25846" w:rsidP="00A25846">
            <w:pPr>
              <w:spacing w:after="0" w:line="240" w:lineRule="auto"/>
              <w:jc w:val="center"/>
              <w:rPr>
                <w:rFonts w:ascii="Times New Roman" w:eastAsia="Times New Roman" w:hAnsi="Times New Roman" w:cs="Times New Roman"/>
                <w:b/>
                <w:bCs/>
                <w:color w:val="000000"/>
                <w:sz w:val="36"/>
                <w:szCs w:val="36"/>
              </w:rPr>
            </w:pPr>
            <w:r w:rsidRPr="00A25846">
              <w:rPr>
                <w:rFonts w:ascii="Times New Roman" w:eastAsia="Times New Roman" w:hAnsi="Times New Roman" w:cs="Times New Roman"/>
                <w:b/>
                <w:bCs/>
                <w:color w:val="000000"/>
                <w:sz w:val="36"/>
                <w:szCs w:val="36"/>
              </w:rPr>
              <w:t>Tiêu chuẩn</w:t>
            </w:r>
          </w:p>
        </w:tc>
      </w:tr>
      <w:tr w:rsidR="009A1219" w:rsidRPr="009A1219" w14:paraId="6A3D5917" w14:textId="77777777" w:rsidTr="009A1219">
        <w:trPr>
          <w:trHeight w:val="540"/>
        </w:trPr>
        <w:tc>
          <w:tcPr>
            <w:tcW w:w="2980" w:type="dxa"/>
            <w:tcBorders>
              <w:top w:val="single" w:sz="4" w:space="0" w:color="auto"/>
              <w:left w:val="single" w:sz="4" w:space="0" w:color="auto"/>
              <w:bottom w:val="single" w:sz="4" w:space="0" w:color="auto"/>
              <w:right w:val="single" w:sz="4" w:space="0" w:color="auto"/>
            </w:tcBorders>
            <w:noWrap/>
            <w:vAlign w:val="bottom"/>
            <w:hideMark/>
          </w:tcPr>
          <w:p w14:paraId="713AC0A3"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Xả cuộn</w:t>
            </w:r>
          </w:p>
        </w:tc>
        <w:tc>
          <w:tcPr>
            <w:tcW w:w="2760" w:type="dxa"/>
            <w:tcBorders>
              <w:top w:val="single" w:sz="4" w:space="0" w:color="auto"/>
              <w:left w:val="nil"/>
              <w:bottom w:val="single" w:sz="4" w:space="0" w:color="auto"/>
              <w:right w:val="single" w:sz="4" w:space="0" w:color="auto"/>
            </w:tcBorders>
            <w:noWrap/>
            <w:vAlign w:val="bottom"/>
            <w:hideMark/>
          </w:tcPr>
          <w:p w14:paraId="75FD1B82"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100 đ/kg</w:t>
            </w:r>
          </w:p>
        </w:tc>
        <w:tc>
          <w:tcPr>
            <w:tcW w:w="4980" w:type="dxa"/>
            <w:tcBorders>
              <w:top w:val="single" w:sz="4" w:space="0" w:color="auto"/>
              <w:left w:val="nil"/>
              <w:bottom w:val="single" w:sz="4" w:space="0" w:color="auto"/>
              <w:right w:val="single" w:sz="4" w:space="0" w:color="auto"/>
            </w:tcBorders>
            <w:noWrap/>
            <w:vAlign w:val="bottom"/>
            <w:hideMark/>
          </w:tcPr>
          <w:p w14:paraId="0A153275"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 </w:t>
            </w:r>
          </w:p>
        </w:tc>
      </w:tr>
      <w:tr w:rsidR="009A1219" w:rsidRPr="009A1219" w14:paraId="614BDA26" w14:textId="77777777" w:rsidTr="009A1219">
        <w:trPr>
          <w:trHeight w:val="432"/>
        </w:trPr>
        <w:tc>
          <w:tcPr>
            <w:tcW w:w="2980" w:type="dxa"/>
            <w:tcBorders>
              <w:top w:val="nil"/>
              <w:left w:val="single" w:sz="4" w:space="0" w:color="auto"/>
              <w:bottom w:val="single" w:sz="4" w:space="0" w:color="auto"/>
              <w:right w:val="single" w:sz="4" w:space="0" w:color="auto"/>
            </w:tcBorders>
            <w:noWrap/>
            <w:vAlign w:val="bottom"/>
            <w:hideMark/>
          </w:tcPr>
          <w:p w14:paraId="4E8FB619"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Cắt đôi</w:t>
            </w:r>
          </w:p>
        </w:tc>
        <w:tc>
          <w:tcPr>
            <w:tcW w:w="2760" w:type="dxa"/>
            <w:tcBorders>
              <w:top w:val="nil"/>
              <w:left w:val="nil"/>
              <w:bottom w:val="single" w:sz="4" w:space="0" w:color="auto"/>
              <w:right w:val="single" w:sz="4" w:space="0" w:color="auto"/>
            </w:tcBorders>
            <w:noWrap/>
            <w:vAlign w:val="bottom"/>
            <w:hideMark/>
          </w:tcPr>
          <w:p w14:paraId="7A49C8C0"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70.000 đ/kg</w:t>
            </w:r>
          </w:p>
        </w:tc>
        <w:tc>
          <w:tcPr>
            <w:tcW w:w="4980" w:type="dxa"/>
            <w:tcBorders>
              <w:top w:val="nil"/>
              <w:left w:val="nil"/>
              <w:bottom w:val="single" w:sz="4" w:space="0" w:color="auto"/>
              <w:right w:val="single" w:sz="4" w:space="0" w:color="auto"/>
            </w:tcBorders>
            <w:noWrap/>
            <w:vAlign w:val="bottom"/>
            <w:hideMark/>
          </w:tcPr>
          <w:p w14:paraId="7BA76EA0"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 </w:t>
            </w:r>
          </w:p>
        </w:tc>
      </w:tr>
      <w:tr w:rsidR="009A1219" w:rsidRPr="009A1219" w14:paraId="0AD89A42" w14:textId="77777777" w:rsidTr="009A1219">
        <w:trPr>
          <w:trHeight w:val="465"/>
        </w:trPr>
        <w:tc>
          <w:tcPr>
            <w:tcW w:w="2980" w:type="dxa"/>
            <w:tcBorders>
              <w:top w:val="nil"/>
              <w:left w:val="single" w:sz="4" w:space="0" w:color="auto"/>
              <w:bottom w:val="single" w:sz="4" w:space="0" w:color="auto"/>
              <w:right w:val="single" w:sz="4" w:space="0" w:color="auto"/>
            </w:tcBorders>
            <w:noWrap/>
            <w:vAlign w:val="bottom"/>
            <w:hideMark/>
          </w:tcPr>
          <w:p w14:paraId="35FCBE8B"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Xả cuộn</w:t>
            </w:r>
          </w:p>
        </w:tc>
        <w:tc>
          <w:tcPr>
            <w:tcW w:w="2760" w:type="dxa"/>
            <w:tcBorders>
              <w:top w:val="nil"/>
              <w:left w:val="nil"/>
              <w:bottom w:val="single" w:sz="4" w:space="0" w:color="auto"/>
              <w:right w:val="single" w:sz="4" w:space="0" w:color="auto"/>
            </w:tcBorders>
            <w:noWrap/>
            <w:vAlign w:val="bottom"/>
            <w:hideMark/>
          </w:tcPr>
          <w:p w14:paraId="3C26B310"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200 đ/kg</w:t>
            </w:r>
          </w:p>
        </w:tc>
        <w:tc>
          <w:tcPr>
            <w:tcW w:w="4980" w:type="dxa"/>
            <w:tcBorders>
              <w:top w:val="nil"/>
              <w:left w:val="nil"/>
              <w:bottom w:val="single" w:sz="4" w:space="0" w:color="auto"/>
              <w:right w:val="single" w:sz="4" w:space="0" w:color="auto"/>
            </w:tcBorders>
            <w:noWrap/>
            <w:vAlign w:val="bottom"/>
            <w:hideMark/>
          </w:tcPr>
          <w:p w14:paraId="33B03B1D"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&lt; 1.000mm; hoặc &lt; 3.000kg</w:t>
            </w:r>
          </w:p>
        </w:tc>
      </w:tr>
      <w:tr w:rsidR="009A1219" w:rsidRPr="009A1219" w14:paraId="0A6DC206" w14:textId="77777777" w:rsidTr="009A1219">
        <w:trPr>
          <w:trHeight w:val="458"/>
        </w:trPr>
        <w:tc>
          <w:tcPr>
            <w:tcW w:w="2980" w:type="dxa"/>
            <w:tcBorders>
              <w:top w:val="nil"/>
              <w:left w:val="single" w:sz="4" w:space="0" w:color="auto"/>
              <w:bottom w:val="single" w:sz="4" w:space="0" w:color="auto"/>
              <w:right w:val="single" w:sz="4" w:space="0" w:color="auto"/>
            </w:tcBorders>
            <w:noWrap/>
            <w:vAlign w:val="bottom"/>
            <w:hideMark/>
          </w:tcPr>
          <w:p w14:paraId="32A29DD5"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Nâng</w:t>
            </w:r>
          </w:p>
        </w:tc>
        <w:tc>
          <w:tcPr>
            <w:tcW w:w="2760" w:type="dxa"/>
            <w:tcBorders>
              <w:top w:val="nil"/>
              <w:left w:val="nil"/>
              <w:bottom w:val="single" w:sz="4" w:space="0" w:color="auto"/>
              <w:right w:val="single" w:sz="4" w:space="0" w:color="auto"/>
            </w:tcBorders>
            <w:noWrap/>
            <w:vAlign w:val="bottom"/>
            <w:hideMark/>
          </w:tcPr>
          <w:p w14:paraId="238DD5A3"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15 đ/kg</w:t>
            </w:r>
          </w:p>
        </w:tc>
        <w:tc>
          <w:tcPr>
            <w:tcW w:w="4980" w:type="dxa"/>
            <w:tcBorders>
              <w:top w:val="nil"/>
              <w:left w:val="nil"/>
              <w:bottom w:val="single" w:sz="4" w:space="0" w:color="auto"/>
              <w:right w:val="single" w:sz="4" w:space="0" w:color="auto"/>
            </w:tcBorders>
            <w:noWrap/>
            <w:vAlign w:val="bottom"/>
            <w:hideMark/>
          </w:tcPr>
          <w:p w14:paraId="13499F37"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 </w:t>
            </w:r>
          </w:p>
        </w:tc>
      </w:tr>
      <w:tr w:rsidR="009A1219" w:rsidRPr="009A1219" w14:paraId="3857FB02" w14:textId="77777777" w:rsidTr="009A1219">
        <w:trPr>
          <w:trHeight w:val="480"/>
        </w:trPr>
        <w:tc>
          <w:tcPr>
            <w:tcW w:w="2980" w:type="dxa"/>
            <w:tcBorders>
              <w:top w:val="nil"/>
              <w:left w:val="single" w:sz="4" w:space="0" w:color="auto"/>
              <w:bottom w:val="single" w:sz="4" w:space="0" w:color="auto"/>
              <w:right w:val="single" w:sz="4" w:space="0" w:color="auto"/>
            </w:tcBorders>
            <w:noWrap/>
            <w:vAlign w:val="bottom"/>
            <w:hideMark/>
          </w:tcPr>
          <w:p w14:paraId="2FB906C5"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Hạ</w:t>
            </w:r>
          </w:p>
        </w:tc>
        <w:tc>
          <w:tcPr>
            <w:tcW w:w="2760" w:type="dxa"/>
            <w:tcBorders>
              <w:top w:val="nil"/>
              <w:left w:val="nil"/>
              <w:bottom w:val="single" w:sz="4" w:space="0" w:color="auto"/>
              <w:right w:val="single" w:sz="4" w:space="0" w:color="auto"/>
            </w:tcBorders>
            <w:noWrap/>
            <w:vAlign w:val="bottom"/>
            <w:hideMark/>
          </w:tcPr>
          <w:p w14:paraId="68457BF2"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15 đ/kg</w:t>
            </w:r>
          </w:p>
        </w:tc>
        <w:tc>
          <w:tcPr>
            <w:tcW w:w="4980" w:type="dxa"/>
            <w:tcBorders>
              <w:top w:val="nil"/>
              <w:left w:val="nil"/>
              <w:bottom w:val="single" w:sz="4" w:space="0" w:color="auto"/>
              <w:right w:val="single" w:sz="4" w:space="0" w:color="auto"/>
            </w:tcBorders>
            <w:noWrap/>
            <w:vAlign w:val="bottom"/>
            <w:hideMark/>
          </w:tcPr>
          <w:p w14:paraId="4CB0DE96"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 </w:t>
            </w:r>
          </w:p>
        </w:tc>
      </w:tr>
      <w:tr w:rsidR="009A1219" w:rsidRPr="009A1219" w14:paraId="2EA7736A" w14:textId="77777777" w:rsidTr="009A1219">
        <w:trPr>
          <w:trHeight w:val="503"/>
        </w:trPr>
        <w:tc>
          <w:tcPr>
            <w:tcW w:w="2980" w:type="dxa"/>
            <w:tcBorders>
              <w:top w:val="nil"/>
              <w:left w:val="single" w:sz="4" w:space="0" w:color="auto"/>
              <w:bottom w:val="single" w:sz="4" w:space="0" w:color="auto"/>
              <w:right w:val="single" w:sz="4" w:space="0" w:color="auto"/>
            </w:tcBorders>
            <w:noWrap/>
            <w:vAlign w:val="bottom"/>
            <w:hideMark/>
          </w:tcPr>
          <w:p w14:paraId="22453F64"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Lưu kho</w:t>
            </w:r>
          </w:p>
        </w:tc>
        <w:tc>
          <w:tcPr>
            <w:tcW w:w="2760" w:type="dxa"/>
            <w:tcBorders>
              <w:top w:val="nil"/>
              <w:left w:val="nil"/>
              <w:bottom w:val="single" w:sz="4" w:space="0" w:color="auto"/>
              <w:right w:val="single" w:sz="4" w:space="0" w:color="auto"/>
            </w:tcBorders>
            <w:noWrap/>
            <w:vAlign w:val="bottom"/>
            <w:hideMark/>
          </w:tcPr>
          <w:p w14:paraId="559D93A1"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15 đ/kg</w:t>
            </w:r>
          </w:p>
        </w:tc>
        <w:tc>
          <w:tcPr>
            <w:tcW w:w="4980" w:type="dxa"/>
            <w:tcBorders>
              <w:top w:val="nil"/>
              <w:left w:val="nil"/>
              <w:bottom w:val="single" w:sz="4" w:space="0" w:color="auto"/>
              <w:right w:val="single" w:sz="4" w:space="0" w:color="auto"/>
            </w:tcBorders>
            <w:noWrap/>
            <w:vAlign w:val="bottom"/>
            <w:hideMark/>
          </w:tcPr>
          <w:p w14:paraId="19355916"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&lt;15 ngày</w:t>
            </w:r>
          </w:p>
        </w:tc>
      </w:tr>
      <w:tr w:rsidR="009A1219" w:rsidRPr="009A1219" w14:paraId="46680010" w14:textId="77777777" w:rsidTr="009A1219">
        <w:trPr>
          <w:trHeight w:val="469"/>
        </w:trPr>
        <w:tc>
          <w:tcPr>
            <w:tcW w:w="2980" w:type="dxa"/>
            <w:tcBorders>
              <w:top w:val="nil"/>
              <w:left w:val="single" w:sz="4" w:space="0" w:color="auto"/>
              <w:bottom w:val="single" w:sz="4" w:space="0" w:color="auto"/>
              <w:right w:val="single" w:sz="4" w:space="0" w:color="auto"/>
            </w:tcBorders>
            <w:noWrap/>
            <w:vAlign w:val="bottom"/>
            <w:hideMark/>
          </w:tcPr>
          <w:p w14:paraId="69037BDA"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Lưu kho</w:t>
            </w:r>
          </w:p>
        </w:tc>
        <w:tc>
          <w:tcPr>
            <w:tcW w:w="2760" w:type="dxa"/>
            <w:tcBorders>
              <w:top w:val="nil"/>
              <w:left w:val="nil"/>
              <w:bottom w:val="single" w:sz="4" w:space="0" w:color="auto"/>
              <w:right w:val="single" w:sz="4" w:space="0" w:color="auto"/>
            </w:tcBorders>
            <w:noWrap/>
            <w:vAlign w:val="bottom"/>
            <w:hideMark/>
          </w:tcPr>
          <w:p w14:paraId="45B34BF0"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30 đ/kg</w:t>
            </w:r>
          </w:p>
        </w:tc>
        <w:tc>
          <w:tcPr>
            <w:tcW w:w="4980" w:type="dxa"/>
            <w:tcBorders>
              <w:top w:val="nil"/>
              <w:left w:val="nil"/>
              <w:bottom w:val="single" w:sz="4" w:space="0" w:color="auto"/>
              <w:right w:val="single" w:sz="4" w:space="0" w:color="auto"/>
            </w:tcBorders>
            <w:noWrap/>
            <w:vAlign w:val="bottom"/>
            <w:hideMark/>
          </w:tcPr>
          <w:p w14:paraId="0A7505B1"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&gt;15 ngày</w:t>
            </w:r>
          </w:p>
        </w:tc>
      </w:tr>
      <w:tr w:rsidR="009A1219" w:rsidRPr="009A1219" w14:paraId="2822DE66" w14:textId="77777777" w:rsidTr="009A1219">
        <w:trPr>
          <w:trHeight w:val="443"/>
        </w:trPr>
        <w:tc>
          <w:tcPr>
            <w:tcW w:w="2980" w:type="dxa"/>
            <w:tcBorders>
              <w:top w:val="nil"/>
              <w:left w:val="single" w:sz="4" w:space="0" w:color="auto"/>
              <w:bottom w:val="single" w:sz="4" w:space="0" w:color="auto"/>
              <w:right w:val="single" w:sz="4" w:space="0" w:color="auto"/>
            </w:tcBorders>
            <w:noWrap/>
            <w:vAlign w:val="bottom"/>
            <w:hideMark/>
          </w:tcPr>
          <w:p w14:paraId="1ED73876"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Gia công cắt/xẻ</w:t>
            </w:r>
          </w:p>
        </w:tc>
        <w:tc>
          <w:tcPr>
            <w:tcW w:w="2760" w:type="dxa"/>
            <w:tcBorders>
              <w:top w:val="nil"/>
              <w:left w:val="nil"/>
              <w:bottom w:val="single" w:sz="4" w:space="0" w:color="auto"/>
              <w:right w:val="single" w:sz="4" w:space="0" w:color="auto"/>
            </w:tcBorders>
            <w:noWrap/>
            <w:vAlign w:val="bottom"/>
            <w:hideMark/>
          </w:tcPr>
          <w:p w14:paraId="419DC7C1"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700 đ/kg</w:t>
            </w:r>
          </w:p>
        </w:tc>
        <w:tc>
          <w:tcPr>
            <w:tcW w:w="4980" w:type="dxa"/>
            <w:tcBorders>
              <w:top w:val="nil"/>
              <w:left w:val="nil"/>
              <w:bottom w:val="single" w:sz="4" w:space="0" w:color="auto"/>
              <w:right w:val="single" w:sz="4" w:space="0" w:color="auto"/>
            </w:tcBorders>
            <w:noWrap/>
            <w:vAlign w:val="bottom"/>
            <w:hideMark/>
          </w:tcPr>
          <w:p w14:paraId="5D051C7D"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Tính tròn kg không tính số lẻ ±05</w:t>
            </w:r>
          </w:p>
        </w:tc>
      </w:tr>
      <w:tr w:rsidR="009A1219" w:rsidRPr="009A1219" w14:paraId="3ADC167D" w14:textId="77777777" w:rsidTr="009A1219">
        <w:trPr>
          <w:trHeight w:val="469"/>
        </w:trPr>
        <w:tc>
          <w:tcPr>
            <w:tcW w:w="2980" w:type="dxa"/>
            <w:tcBorders>
              <w:top w:val="nil"/>
              <w:left w:val="single" w:sz="4" w:space="0" w:color="auto"/>
              <w:bottom w:val="single" w:sz="4" w:space="0" w:color="auto"/>
              <w:right w:val="single" w:sz="4" w:space="0" w:color="auto"/>
            </w:tcBorders>
            <w:noWrap/>
            <w:vAlign w:val="bottom"/>
            <w:hideMark/>
          </w:tcPr>
          <w:p w14:paraId="5CBAB39D"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Chấn L</w:t>
            </w:r>
          </w:p>
        </w:tc>
        <w:tc>
          <w:tcPr>
            <w:tcW w:w="2760" w:type="dxa"/>
            <w:tcBorders>
              <w:top w:val="nil"/>
              <w:left w:val="nil"/>
              <w:bottom w:val="single" w:sz="4" w:space="0" w:color="auto"/>
              <w:right w:val="single" w:sz="4" w:space="0" w:color="auto"/>
            </w:tcBorders>
            <w:noWrap/>
            <w:vAlign w:val="bottom"/>
            <w:hideMark/>
          </w:tcPr>
          <w:p w14:paraId="01896F99"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1.100 đ/kg</w:t>
            </w:r>
          </w:p>
        </w:tc>
        <w:tc>
          <w:tcPr>
            <w:tcW w:w="4980" w:type="dxa"/>
            <w:tcBorders>
              <w:top w:val="nil"/>
              <w:left w:val="nil"/>
              <w:bottom w:val="single" w:sz="4" w:space="0" w:color="auto"/>
              <w:right w:val="single" w:sz="4" w:space="0" w:color="auto"/>
            </w:tcBorders>
            <w:noWrap/>
            <w:vAlign w:val="bottom"/>
            <w:hideMark/>
          </w:tcPr>
          <w:p w14:paraId="108AE0BB"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 </w:t>
            </w:r>
          </w:p>
        </w:tc>
      </w:tr>
      <w:tr w:rsidR="009A1219" w:rsidRPr="009A1219" w14:paraId="64C2C919" w14:textId="77777777" w:rsidTr="009A1219">
        <w:trPr>
          <w:trHeight w:val="465"/>
        </w:trPr>
        <w:tc>
          <w:tcPr>
            <w:tcW w:w="2980" w:type="dxa"/>
            <w:tcBorders>
              <w:top w:val="nil"/>
              <w:left w:val="single" w:sz="4" w:space="0" w:color="auto"/>
              <w:bottom w:val="single" w:sz="4" w:space="0" w:color="auto"/>
              <w:right w:val="single" w:sz="4" w:space="0" w:color="auto"/>
            </w:tcBorders>
            <w:noWrap/>
            <w:vAlign w:val="bottom"/>
            <w:hideMark/>
          </w:tcPr>
          <w:p w14:paraId="2857935D"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Chấn U</w:t>
            </w:r>
          </w:p>
        </w:tc>
        <w:tc>
          <w:tcPr>
            <w:tcW w:w="2760" w:type="dxa"/>
            <w:tcBorders>
              <w:top w:val="nil"/>
              <w:left w:val="nil"/>
              <w:bottom w:val="single" w:sz="4" w:space="0" w:color="auto"/>
              <w:right w:val="single" w:sz="4" w:space="0" w:color="auto"/>
            </w:tcBorders>
            <w:noWrap/>
            <w:vAlign w:val="bottom"/>
            <w:hideMark/>
          </w:tcPr>
          <w:p w14:paraId="42BD1FC4"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1.400 đ/kg</w:t>
            </w:r>
          </w:p>
        </w:tc>
        <w:tc>
          <w:tcPr>
            <w:tcW w:w="4980" w:type="dxa"/>
            <w:tcBorders>
              <w:top w:val="nil"/>
              <w:left w:val="nil"/>
              <w:bottom w:val="single" w:sz="4" w:space="0" w:color="auto"/>
              <w:right w:val="single" w:sz="4" w:space="0" w:color="auto"/>
            </w:tcBorders>
            <w:noWrap/>
            <w:vAlign w:val="bottom"/>
            <w:hideMark/>
          </w:tcPr>
          <w:p w14:paraId="6C7878E5"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 </w:t>
            </w:r>
          </w:p>
        </w:tc>
      </w:tr>
      <w:tr w:rsidR="009A1219" w:rsidRPr="009A1219" w14:paraId="7DB1E51D" w14:textId="77777777" w:rsidTr="009A1219">
        <w:trPr>
          <w:trHeight w:val="975"/>
        </w:trPr>
        <w:tc>
          <w:tcPr>
            <w:tcW w:w="2980" w:type="dxa"/>
            <w:tcBorders>
              <w:top w:val="nil"/>
              <w:left w:val="single" w:sz="4" w:space="0" w:color="auto"/>
              <w:bottom w:val="single" w:sz="4" w:space="0" w:color="auto"/>
              <w:right w:val="single" w:sz="4" w:space="0" w:color="auto"/>
            </w:tcBorders>
            <w:noWrap/>
            <w:vAlign w:val="center"/>
            <w:hideMark/>
          </w:tcPr>
          <w:p w14:paraId="1FA9B11B"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Đột lỗ</w:t>
            </w:r>
          </w:p>
        </w:tc>
        <w:tc>
          <w:tcPr>
            <w:tcW w:w="2760" w:type="dxa"/>
            <w:tcBorders>
              <w:top w:val="nil"/>
              <w:left w:val="nil"/>
              <w:bottom w:val="single" w:sz="4" w:space="0" w:color="auto"/>
              <w:right w:val="single" w:sz="4" w:space="0" w:color="auto"/>
            </w:tcBorders>
            <w:noWrap/>
            <w:vAlign w:val="center"/>
            <w:hideMark/>
          </w:tcPr>
          <w:p w14:paraId="4BFC174C" w14:textId="77777777" w:rsidR="009A1219" w:rsidRPr="009A1219" w:rsidRDefault="009A1219" w:rsidP="009A1219">
            <w:pPr>
              <w:spacing w:after="0" w:line="240" w:lineRule="auto"/>
              <w:jc w:val="right"/>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3.000 đ/ lỗ</w:t>
            </w:r>
          </w:p>
        </w:tc>
        <w:tc>
          <w:tcPr>
            <w:tcW w:w="4980" w:type="dxa"/>
            <w:tcBorders>
              <w:top w:val="nil"/>
              <w:left w:val="nil"/>
              <w:bottom w:val="single" w:sz="4" w:space="0" w:color="auto"/>
              <w:right w:val="single" w:sz="4" w:space="0" w:color="auto"/>
            </w:tcBorders>
            <w:vAlign w:val="center"/>
            <w:hideMark/>
          </w:tcPr>
          <w:p w14:paraId="2116AB2F" w14:textId="77777777" w:rsidR="009A1219" w:rsidRPr="009A1219" w:rsidRDefault="009A1219" w:rsidP="009A1219">
            <w:pPr>
              <w:spacing w:after="0" w:line="240" w:lineRule="auto"/>
              <w:rPr>
                <w:rFonts w:ascii="Times New Roman" w:eastAsia="Times New Roman" w:hAnsi="Times New Roman" w:cs="Times New Roman"/>
                <w:color w:val="000000"/>
                <w:sz w:val="36"/>
                <w:szCs w:val="36"/>
              </w:rPr>
            </w:pPr>
            <w:r w:rsidRPr="009A1219">
              <w:rPr>
                <w:rFonts w:ascii="Times New Roman" w:eastAsia="Times New Roman" w:hAnsi="Times New Roman" w:cs="Times New Roman"/>
                <w:color w:val="000000"/>
                <w:sz w:val="36"/>
                <w:szCs w:val="36"/>
              </w:rPr>
              <w:t>Tùy số lượng ít hay nhiều (thương lượng)</w:t>
            </w:r>
          </w:p>
        </w:tc>
      </w:tr>
    </w:tbl>
    <w:p w14:paraId="252C0144" w14:textId="77777777" w:rsidR="009A1219" w:rsidRDefault="009A1219" w:rsidP="007D4A98">
      <w:pPr>
        <w:rPr>
          <w:rFonts w:ascii="Times New Roman" w:hAnsi="Times New Roman" w:cs="Times New Roman"/>
          <w:sz w:val="26"/>
          <w:szCs w:val="26"/>
        </w:rPr>
      </w:pPr>
    </w:p>
    <w:p w14:paraId="4E932E51" w14:textId="42952248" w:rsidR="00434DE7" w:rsidRPr="003B556E" w:rsidRDefault="00434DE7" w:rsidP="00434DE7">
      <w:pPr>
        <w:pStyle w:val="ListParagraph"/>
        <w:numPr>
          <w:ilvl w:val="0"/>
          <w:numId w:val="4"/>
        </w:numPr>
        <w:rPr>
          <w:rFonts w:ascii="Times New Roman" w:hAnsi="Times New Roman" w:cs="Times New Roman"/>
          <w:b/>
          <w:bCs/>
          <w:i/>
          <w:iCs/>
          <w:sz w:val="26"/>
          <w:szCs w:val="26"/>
        </w:rPr>
      </w:pPr>
      <w:r w:rsidRPr="003B556E">
        <w:rPr>
          <w:rFonts w:ascii="Times New Roman" w:hAnsi="Times New Roman" w:cs="Times New Roman"/>
          <w:b/>
          <w:bCs/>
          <w:i/>
          <w:iCs/>
          <w:sz w:val="26"/>
          <w:szCs w:val="26"/>
        </w:rPr>
        <w:t>Đ</w:t>
      </w:r>
      <w:r w:rsidR="000829BD" w:rsidRPr="003B556E">
        <w:rPr>
          <w:rFonts w:ascii="Times New Roman" w:hAnsi="Times New Roman" w:cs="Times New Roman"/>
          <w:b/>
          <w:bCs/>
          <w:i/>
          <w:iCs/>
          <w:sz w:val="26"/>
          <w:szCs w:val="26"/>
        </w:rPr>
        <w:t>ơn</w:t>
      </w:r>
      <w:r w:rsidRPr="003B556E">
        <w:rPr>
          <w:rFonts w:ascii="Times New Roman" w:hAnsi="Times New Roman" w:cs="Times New Roman"/>
          <w:b/>
          <w:bCs/>
          <w:i/>
          <w:iCs/>
          <w:sz w:val="26"/>
          <w:szCs w:val="26"/>
        </w:rPr>
        <w:t xml:space="preserve"> giá trên</w:t>
      </w:r>
      <w:r w:rsidR="000829BD" w:rsidRPr="003B556E">
        <w:rPr>
          <w:rFonts w:ascii="Times New Roman" w:hAnsi="Times New Roman" w:cs="Times New Roman"/>
          <w:b/>
          <w:bCs/>
          <w:i/>
          <w:iCs/>
          <w:sz w:val="26"/>
          <w:szCs w:val="26"/>
        </w:rPr>
        <w:t xml:space="preserve"> không bao gồm chi phát phát sinh như: cải tạo khuôn, kích thước máy xả, đai hàng + bọ thành bó/xấp theo yêu cầu.</w:t>
      </w:r>
    </w:p>
    <w:p w14:paraId="266130E7" w14:textId="36849B5E" w:rsidR="007D4A98" w:rsidRPr="007D4A98" w:rsidRDefault="007D4A98" w:rsidP="007D4A98">
      <w:pPr>
        <w:rPr>
          <w:rFonts w:ascii="Times New Roman" w:hAnsi="Times New Roman" w:cs="Times New Roman"/>
          <w:sz w:val="26"/>
          <w:szCs w:val="26"/>
        </w:rPr>
      </w:pPr>
      <w:r w:rsidRPr="007D4A98">
        <w:rPr>
          <w:rFonts w:ascii="Times New Roman" w:hAnsi="Times New Roman" w:cs="Times New Roman"/>
          <w:sz w:val="26"/>
          <w:szCs w:val="26"/>
        </w:rPr>
        <w:lastRenderedPageBreak/>
        <w:t>Rất mong Quý Khách hàng sẽ tiếp tục ủng hộ các sản phẩm</w:t>
      </w:r>
      <w:r w:rsidR="007D72DE">
        <w:rPr>
          <w:rFonts w:ascii="Times New Roman" w:hAnsi="Times New Roman" w:cs="Times New Roman"/>
          <w:sz w:val="26"/>
          <w:szCs w:val="26"/>
        </w:rPr>
        <w:t>, d</w:t>
      </w:r>
      <w:r w:rsidR="007D72DE" w:rsidRPr="007D72DE">
        <w:rPr>
          <w:rFonts w:ascii="Times New Roman" w:hAnsi="Times New Roman" w:cs="Times New Roman"/>
          <w:sz w:val="26"/>
          <w:szCs w:val="26"/>
        </w:rPr>
        <w:t>ịc</w:t>
      </w:r>
      <w:r w:rsidR="007D72DE">
        <w:rPr>
          <w:rFonts w:ascii="Times New Roman" w:hAnsi="Times New Roman" w:cs="Times New Roman"/>
          <w:sz w:val="26"/>
          <w:szCs w:val="26"/>
        </w:rPr>
        <w:t>h v</w:t>
      </w:r>
      <w:r w:rsidR="007D72DE" w:rsidRPr="007D72DE">
        <w:rPr>
          <w:rFonts w:ascii="Times New Roman" w:hAnsi="Times New Roman" w:cs="Times New Roman"/>
          <w:sz w:val="26"/>
          <w:szCs w:val="26"/>
        </w:rPr>
        <w:t>ụ</w:t>
      </w:r>
      <w:r w:rsidRPr="007D4A98">
        <w:rPr>
          <w:rFonts w:ascii="Times New Roman" w:hAnsi="Times New Roman" w:cs="Times New Roman"/>
          <w:sz w:val="26"/>
          <w:szCs w:val="26"/>
          <w:lang w:val="vi-VN"/>
        </w:rPr>
        <w:t xml:space="preserve"> </w:t>
      </w:r>
      <w:r w:rsidRPr="007D4A98">
        <w:rPr>
          <w:rFonts w:ascii="Times New Roman" w:hAnsi="Times New Roman" w:cs="Times New Roman"/>
          <w:sz w:val="26"/>
          <w:szCs w:val="26"/>
        </w:rPr>
        <w:t xml:space="preserve">của Công ty </w:t>
      </w:r>
      <w:r w:rsidR="000829BD">
        <w:rPr>
          <w:rFonts w:ascii="Times New Roman" w:hAnsi="Times New Roman" w:cs="Times New Roman"/>
          <w:sz w:val="26"/>
          <w:szCs w:val="26"/>
        </w:rPr>
        <w:t>Th</w:t>
      </w:r>
      <w:r w:rsidR="000829BD" w:rsidRPr="000829BD">
        <w:rPr>
          <w:rFonts w:ascii="Times New Roman" w:hAnsi="Times New Roman" w:cs="Times New Roman"/>
          <w:sz w:val="26"/>
          <w:szCs w:val="26"/>
        </w:rPr>
        <w:t>é</w:t>
      </w:r>
      <w:r w:rsidR="000829BD">
        <w:rPr>
          <w:rFonts w:ascii="Times New Roman" w:hAnsi="Times New Roman" w:cs="Times New Roman"/>
          <w:sz w:val="26"/>
          <w:szCs w:val="26"/>
        </w:rPr>
        <w:t>p ADDC.</w:t>
      </w:r>
    </w:p>
    <w:p w14:paraId="799DC73C" w14:textId="0462D782" w:rsidR="007D4A98" w:rsidRPr="007D4A98" w:rsidRDefault="007D4A98" w:rsidP="007D4A98">
      <w:pPr>
        <w:rPr>
          <w:rFonts w:ascii="Times New Roman" w:hAnsi="Times New Roman" w:cs="Times New Roman"/>
          <w:sz w:val="26"/>
          <w:szCs w:val="26"/>
        </w:rPr>
      </w:pPr>
      <w:r w:rsidRPr="007D4A98">
        <w:rPr>
          <w:rFonts w:ascii="Times New Roman" w:hAnsi="Times New Roman" w:cs="Times New Roman"/>
          <w:sz w:val="26"/>
          <w:szCs w:val="26"/>
        </w:rPr>
        <w:t xml:space="preserve">Công ty </w:t>
      </w:r>
      <w:r w:rsidR="000829BD">
        <w:rPr>
          <w:rFonts w:ascii="Times New Roman" w:hAnsi="Times New Roman" w:cs="Times New Roman"/>
          <w:sz w:val="26"/>
          <w:szCs w:val="26"/>
        </w:rPr>
        <w:t>th</w:t>
      </w:r>
      <w:r w:rsidR="000829BD" w:rsidRPr="000829BD">
        <w:rPr>
          <w:rFonts w:ascii="Times New Roman" w:hAnsi="Times New Roman" w:cs="Times New Roman"/>
          <w:sz w:val="26"/>
          <w:szCs w:val="26"/>
        </w:rPr>
        <w:t>é</w:t>
      </w:r>
      <w:r w:rsidR="000829BD">
        <w:rPr>
          <w:rFonts w:ascii="Times New Roman" w:hAnsi="Times New Roman" w:cs="Times New Roman"/>
          <w:sz w:val="26"/>
          <w:szCs w:val="26"/>
        </w:rPr>
        <w:t>p ADDC</w:t>
      </w:r>
      <w:r w:rsidRPr="007D4A98">
        <w:rPr>
          <w:rFonts w:ascii="Times New Roman" w:hAnsi="Times New Roman" w:cs="Times New Roman"/>
          <w:sz w:val="26"/>
          <w:szCs w:val="26"/>
        </w:rPr>
        <w:t xml:space="preserve"> xin trân trọng cảm ơn Quý Khách hàng.</w:t>
      </w:r>
    </w:p>
    <w:p w14:paraId="34F14747" w14:textId="77777777" w:rsidR="007D4A98" w:rsidRPr="007D4A98" w:rsidRDefault="007D4A98" w:rsidP="007D4A98">
      <w:pPr>
        <w:rPr>
          <w:rFonts w:ascii="Times New Roman" w:hAnsi="Times New Roman" w:cs="Times New Roman"/>
          <w:sz w:val="26"/>
          <w:szCs w:val="26"/>
        </w:rPr>
      </w:pPr>
      <w:r w:rsidRPr="007D4A98">
        <w:rPr>
          <w:rFonts w:ascii="Times New Roman" w:hAnsi="Times New Roman" w:cs="Times New Roman"/>
          <w:sz w:val="26"/>
          <w:szCs w:val="26"/>
        </w:rPr>
        <w:t>Kính chúc Quý Khách hàng sức khoẻ và thành đạt!</w:t>
      </w:r>
    </w:p>
    <w:p w14:paraId="18D85A64" w14:textId="52FDC44A" w:rsidR="007D4A98" w:rsidRPr="009F6101" w:rsidRDefault="000829BD" w:rsidP="000829BD">
      <w:pPr>
        <w:ind w:left="4320" w:firstLine="720"/>
        <w:jc w:val="center"/>
        <w:rPr>
          <w:rFonts w:ascii="Times New Roman" w:hAnsi="Times New Roman" w:cs="Times New Roman"/>
          <w:b/>
          <w:bCs/>
          <w:i/>
          <w:iCs/>
          <w:sz w:val="26"/>
          <w:szCs w:val="26"/>
        </w:rPr>
      </w:pPr>
      <w:r w:rsidRPr="009F6101">
        <w:rPr>
          <w:rFonts w:ascii="Times New Roman" w:hAnsi="Times New Roman" w:cs="Times New Roman"/>
          <w:b/>
          <w:bCs/>
          <w:i/>
          <w:iCs/>
          <w:sz w:val="26"/>
          <w:szCs w:val="26"/>
        </w:rPr>
        <w:t>Tp.HCM,</w:t>
      </w:r>
      <w:r w:rsidR="007D4A98" w:rsidRPr="009F6101">
        <w:rPr>
          <w:rFonts w:ascii="Times New Roman" w:hAnsi="Times New Roman" w:cs="Times New Roman"/>
          <w:b/>
          <w:bCs/>
          <w:i/>
          <w:iCs/>
          <w:sz w:val="26"/>
          <w:szCs w:val="26"/>
        </w:rPr>
        <w:t xml:space="preserve"> ngày</w:t>
      </w:r>
      <w:r w:rsidRPr="009F6101">
        <w:rPr>
          <w:rFonts w:ascii="Times New Roman" w:hAnsi="Times New Roman" w:cs="Times New Roman"/>
          <w:b/>
          <w:bCs/>
          <w:i/>
          <w:iCs/>
          <w:sz w:val="26"/>
          <w:szCs w:val="26"/>
        </w:rPr>
        <w:t xml:space="preserve"> </w:t>
      </w:r>
      <w:r w:rsidR="00263C94">
        <w:rPr>
          <w:rFonts w:ascii="Times New Roman" w:hAnsi="Times New Roman" w:cs="Times New Roman"/>
          <w:b/>
          <w:bCs/>
          <w:i/>
          <w:iCs/>
          <w:sz w:val="26"/>
          <w:szCs w:val="26"/>
        </w:rPr>
        <w:t>…</w:t>
      </w:r>
      <w:r w:rsidRPr="009F6101">
        <w:rPr>
          <w:rFonts w:ascii="Times New Roman" w:hAnsi="Times New Roman" w:cs="Times New Roman"/>
          <w:b/>
          <w:bCs/>
          <w:i/>
          <w:iCs/>
          <w:sz w:val="26"/>
          <w:szCs w:val="26"/>
        </w:rPr>
        <w:t xml:space="preserve"> </w:t>
      </w:r>
      <w:r w:rsidR="007D4A98" w:rsidRPr="009F6101">
        <w:rPr>
          <w:rFonts w:ascii="Times New Roman" w:hAnsi="Times New Roman" w:cs="Times New Roman"/>
          <w:b/>
          <w:bCs/>
          <w:i/>
          <w:iCs/>
          <w:sz w:val="26"/>
          <w:szCs w:val="26"/>
        </w:rPr>
        <w:t>tháng</w:t>
      </w:r>
      <w:r w:rsidRPr="009F6101">
        <w:rPr>
          <w:rFonts w:ascii="Times New Roman" w:hAnsi="Times New Roman" w:cs="Times New Roman"/>
          <w:b/>
          <w:bCs/>
          <w:i/>
          <w:iCs/>
          <w:sz w:val="26"/>
          <w:szCs w:val="26"/>
        </w:rPr>
        <w:t xml:space="preserve"> </w:t>
      </w:r>
      <w:r w:rsidR="00263C94">
        <w:rPr>
          <w:rFonts w:ascii="Times New Roman" w:hAnsi="Times New Roman" w:cs="Times New Roman"/>
          <w:b/>
          <w:bCs/>
          <w:i/>
          <w:iCs/>
          <w:sz w:val="26"/>
          <w:szCs w:val="26"/>
        </w:rPr>
        <w:t>…</w:t>
      </w:r>
      <w:r w:rsidR="007D4A98" w:rsidRPr="009F6101">
        <w:rPr>
          <w:rFonts w:ascii="Times New Roman" w:hAnsi="Times New Roman" w:cs="Times New Roman"/>
          <w:b/>
          <w:bCs/>
          <w:i/>
          <w:iCs/>
          <w:sz w:val="26"/>
          <w:szCs w:val="26"/>
        </w:rPr>
        <w:t xml:space="preserve"> năm </w:t>
      </w:r>
      <w:r w:rsidRPr="009F6101">
        <w:rPr>
          <w:rFonts w:ascii="Times New Roman" w:hAnsi="Times New Roman" w:cs="Times New Roman"/>
          <w:b/>
          <w:bCs/>
          <w:i/>
          <w:iCs/>
          <w:sz w:val="26"/>
          <w:szCs w:val="26"/>
        </w:rPr>
        <w:t>2025</w:t>
      </w:r>
    </w:p>
    <w:p w14:paraId="753C8E35" w14:textId="30233688" w:rsidR="007D4A98" w:rsidRPr="009F6101" w:rsidRDefault="009F6101" w:rsidP="009F6101">
      <w:pPr>
        <w:ind w:left="5760"/>
        <w:rPr>
          <w:rFonts w:ascii="Times New Roman" w:hAnsi="Times New Roman" w:cs="Times New Roman"/>
          <w:sz w:val="26"/>
          <w:szCs w:val="26"/>
        </w:rPr>
      </w:pPr>
      <w:r>
        <w:rPr>
          <w:rFonts w:ascii="Times New Roman" w:hAnsi="Times New Roman" w:cs="Times New Roman"/>
          <w:b/>
          <w:bCs/>
          <w:sz w:val="26"/>
          <w:szCs w:val="26"/>
        </w:rPr>
        <w:t xml:space="preserve">     </w:t>
      </w:r>
      <w:r w:rsidR="007D4A98" w:rsidRPr="009F6101">
        <w:rPr>
          <w:rFonts w:ascii="Times New Roman" w:hAnsi="Times New Roman" w:cs="Times New Roman"/>
          <w:sz w:val="26"/>
          <w:szCs w:val="26"/>
        </w:rPr>
        <w:t>TM. CÔNG TY</w:t>
      </w:r>
      <w:r>
        <w:rPr>
          <w:rFonts w:ascii="Times New Roman" w:hAnsi="Times New Roman" w:cs="Times New Roman"/>
          <w:sz w:val="26"/>
          <w:szCs w:val="26"/>
        </w:rPr>
        <w:t xml:space="preserve"> TH</w:t>
      </w:r>
      <w:r w:rsidRPr="009F6101">
        <w:rPr>
          <w:rFonts w:ascii="Times New Roman" w:hAnsi="Times New Roman" w:cs="Times New Roman"/>
          <w:sz w:val="26"/>
          <w:szCs w:val="26"/>
        </w:rPr>
        <w:t>É</w:t>
      </w:r>
      <w:r>
        <w:rPr>
          <w:rFonts w:ascii="Times New Roman" w:hAnsi="Times New Roman" w:cs="Times New Roman"/>
          <w:sz w:val="26"/>
          <w:szCs w:val="26"/>
        </w:rPr>
        <w:t>P ADDC</w:t>
      </w:r>
    </w:p>
    <w:p w14:paraId="440EFEDA" w14:textId="77777777" w:rsidR="00B5395D" w:rsidRDefault="00B5395D" w:rsidP="000829BD">
      <w:pPr>
        <w:ind w:left="6480"/>
        <w:rPr>
          <w:rFonts w:ascii="Times New Roman" w:hAnsi="Times New Roman" w:cs="Times New Roman"/>
          <w:b/>
          <w:bCs/>
          <w:sz w:val="26"/>
          <w:szCs w:val="26"/>
        </w:rPr>
      </w:pPr>
    </w:p>
    <w:p w14:paraId="3DCF3EE5" w14:textId="77777777" w:rsidR="00B5395D" w:rsidRDefault="00B5395D" w:rsidP="000829BD">
      <w:pPr>
        <w:ind w:left="6480"/>
        <w:rPr>
          <w:rFonts w:ascii="Times New Roman" w:hAnsi="Times New Roman" w:cs="Times New Roman"/>
          <w:b/>
          <w:bCs/>
          <w:sz w:val="26"/>
          <w:szCs w:val="26"/>
        </w:rPr>
      </w:pPr>
    </w:p>
    <w:p w14:paraId="65DCDBE9" w14:textId="7888AF2E" w:rsidR="000829BD" w:rsidRPr="007D4A98" w:rsidRDefault="00B5395D" w:rsidP="00B5395D">
      <w:pPr>
        <w:ind w:left="6480"/>
        <w:rPr>
          <w:rStyle w:val="Emphasis"/>
          <w:rFonts w:ascii="Times New Roman" w:hAnsi="Times New Roman" w:cs="Times New Roman"/>
          <w:i w:val="0"/>
          <w:iCs w:val="0"/>
          <w:sz w:val="26"/>
          <w:szCs w:val="26"/>
        </w:rPr>
      </w:pPr>
      <w:r>
        <w:rPr>
          <w:rFonts w:ascii="Times New Roman" w:hAnsi="Times New Roman" w:cs="Times New Roman"/>
          <w:b/>
          <w:bCs/>
          <w:sz w:val="26"/>
          <w:szCs w:val="26"/>
        </w:rPr>
        <w:t xml:space="preserve">       H</w:t>
      </w:r>
      <w:r w:rsidRPr="00B5395D">
        <w:rPr>
          <w:rFonts w:ascii="Times New Roman" w:hAnsi="Times New Roman" w:cs="Times New Roman"/>
          <w:b/>
          <w:bCs/>
          <w:sz w:val="26"/>
          <w:szCs w:val="26"/>
        </w:rPr>
        <w:t>Ồ</w:t>
      </w:r>
      <w:r>
        <w:rPr>
          <w:rFonts w:ascii="Times New Roman" w:hAnsi="Times New Roman" w:cs="Times New Roman"/>
          <w:b/>
          <w:bCs/>
          <w:sz w:val="26"/>
          <w:szCs w:val="26"/>
        </w:rPr>
        <w:t xml:space="preserve"> TI</w:t>
      </w:r>
      <w:r w:rsidRPr="00B5395D">
        <w:rPr>
          <w:rFonts w:ascii="Times New Roman" w:hAnsi="Times New Roman" w:cs="Times New Roman"/>
          <w:b/>
          <w:bCs/>
          <w:sz w:val="26"/>
          <w:szCs w:val="26"/>
        </w:rPr>
        <w:t>Ế</w:t>
      </w:r>
      <w:r>
        <w:rPr>
          <w:rFonts w:ascii="Times New Roman" w:hAnsi="Times New Roman" w:cs="Times New Roman"/>
          <w:b/>
          <w:bCs/>
          <w:sz w:val="26"/>
          <w:szCs w:val="26"/>
        </w:rPr>
        <w:t>N DUY</w:t>
      </w:r>
    </w:p>
    <w:sectPr w:rsidR="000829BD" w:rsidRPr="007D4A98" w:rsidSect="00B17D77">
      <w:headerReference w:type="even" r:id="rId7"/>
      <w:headerReference w:type="default" r:id="rId8"/>
      <w:footerReference w:type="even" r:id="rId9"/>
      <w:footerReference w:type="default" r:id="rId10"/>
      <w:headerReference w:type="first" r:id="rId11"/>
      <w:footerReference w:type="first" r:id="rId12"/>
      <w:pgSz w:w="11906" w:h="16838" w:code="9"/>
      <w:pgMar w:top="568" w:right="851" w:bottom="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965CA" w14:textId="77777777" w:rsidR="000E44F1" w:rsidRDefault="000E44F1" w:rsidP="00D457B4">
      <w:pPr>
        <w:spacing w:after="0" w:line="240" w:lineRule="auto"/>
      </w:pPr>
      <w:r>
        <w:separator/>
      </w:r>
    </w:p>
  </w:endnote>
  <w:endnote w:type="continuationSeparator" w:id="0">
    <w:p w14:paraId="016F81B5" w14:textId="77777777" w:rsidR="000E44F1" w:rsidRDefault="000E44F1" w:rsidP="00D45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VNI-Times">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C-Ong Do">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4526" w14:textId="77777777" w:rsidR="003F5132" w:rsidRDefault="003F5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4F4C" w14:textId="77777777" w:rsidR="003F5132" w:rsidRDefault="003F5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A08C" w14:textId="77777777" w:rsidR="003F5132" w:rsidRDefault="003F5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8892" w14:textId="77777777" w:rsidR="000E44F1" w:rsidRDefault="000E44F1" w:rsidP="00D457B4">
      <w:pPr>
        <w:spacing w:after="0" w:line="240" w:lineRule="auto"/>
      </w:pPr>
      <w:r>
        <w:separator/>
      </w:r>
    </w:p>
  </w:footnote>
  <w:footnote w:type="continuationSeparator" w:id="0">
    <w:p w14:paraId="2DC13F9B" w14:textId="77777777" w:rsidR="000E44F1" w:rsidRDefault="000E44F1" w:rsidP="00D45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6DD5" w14:textId="77777777" w:rsidR="003F5132" w:rsidRDefault="00263C94">
    <w:pPr>
      <w:pStyle w:val="Header"/>
    </w:pPr>
    <w:r>
      <w:rPr>
        <w:noProof/>
      </w:rPr>
      <w:pict w14:anchorId="644363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50329" o:spid="_x0000_s1026" type="#_x0000_t75" style="position:absolute;margin-left:0;margin-top:0;width:508.95pt;height:179.1pt;z-index:-251657216;mso-position-horizontal:center;mso-position-horizontal-relative:margin;mso-position-vertical:center;mso-position-vertical-relative:margin" o:allowincell="f">
          <v:imagedata r:id="rId1" o:title="Logo-ADDC-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B1F2" w14:textId="77777777" w:rsidR="003F5132" w:rsidRDefault="00263C94">
    <w:pPr>
      <w:pStyle w:val="Header"/>
    </w:pPr>
    <w:r>
      <w:rPr>
        <w:noProof/>
      </w:rPr>
      <w:pict w14:anchorId="08513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50330" o:spid="_x0000_s1027" type="#_x0000_t75" style="position:absolute;margin-left:0;margin-top:0;width:508.95pt;height:179.1pt;z-index:-251656192;mso-position-horizontal:center;mso-position-horizontal-relative:margin;mso-position-vertical:center;mso-position-vertical-relative:margin" o:allowincell="f">
          <v:imagedata r:id="rId1" o:title="Logo-ADDC-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F891" w14:textId="77777777" w:rsidR="003F5132" w:rsidRDefault="00263C94">
    <w:pPr>
      <w:pStyle w:val="Header"/>
    </w:pPr>
    <w:r>
      <w:rPr>
        <w:noProof/>
      </w:rPr>
      <w:pict w14:anchorId="2E697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50328" o:spid="_x0000_s1025" type="#_x0000_t75" style="position:absolute;margin-left:0;margin-top:0;width:508.95pt;height:179.1pt;z-index:-251658240;mso-position-horizontal:center;mso-position-horizontal-relative:margin;mso-position-vertical:center;mso-position-vertical-relative:margin" o:allowincell="f">
          <v:imagedata r:id="rId1" o:title="Logo-ADDC-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72140"/>
    <w:multiLevelType w:val="hybridMultilevel"/>
    <w:tmpl w:val="A9941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AC13E5"/>
    <w:multiLevelType w:val="hybridMultilevel"/>
    <w:tmpl w:val="31F27272"/>
    <w:lvl w:ilvl="0" w:tplc="8746199E">
      <w:numFmt w:val="bullet"/>
      <w:lvlText w:val="-"/>
      <w:lvlJc w:val="left"/>
      <w:pPr>
        <w:tabs>
          <w:tab w:val="num" w:pos="720"/>
        </w:tabs>
        <w:ind w:left="720" w:hanging="360"/>
      </w:pPr>
      <w:rPr>
        <w:rFonts w:ascii="VNI-Times" w:eastAsia="Times New Roman" w:hAnsi="VNI-Time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E971C8"/>
    <w:multiLevelType w:val="hybridMultilevel"/>
    <w:tmpl w:val="128E1060"/>
    <w:lvl w:ilvl="0" w:tplc="E6225D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625845"/>
    <w:multiLevelType w:val="hybridMultilevel"/>
    <w:tmpl w:val="5D726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0960618">
    <w:abstractNumId w:val="3"/>
  </w:num>
  <w:num w:numId="2" w16cid:durableId="1987319107">
    <w:abstractNumId w:val="1"/>
  </w:num>
  <w:num w:numId="3" w16cid:durableId="207501065">
    <w:abstractNumId w:val="0"/>
  </w:num>
  <w:num w:numId="4" w16cid:durableId="296381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ED7"/>
    <w:rsid w:val="00024E45"/>
    <w:rsid w:val="00024E81"/>
    <w:rsid w:val="00033018"/>
    <w:rsid w:val="00041CE4"/>
    <w:rsid w:val="000449F8"/>
    <w:rsid w:val="00060829"/>
    <w:rsid w:val="000829BD"/>
    <w:rsid w:val="000C334F"/>
    <w:rsid w:val="000E44F1"/>
    <w:rsid w:val="000F2D35"/>
    <w:rsid w:val="0010148A"/>
    <w:rsid w:val="00112981"/>
    <w:rsid w:val="00112F74"/>
    <w:rsid w:val="00114D81"/>
    <w:rsid w:val="001213BE"/>
    <w:rsid w:val="00134BC5"/>
    <w:rsid w:val="00153E4E"/>
    <w:rsid w:val="0015758E"/>
    <w:rsid w:val="001766BA"/>
    <w:rsid w:val="00191BAD"/>
    <w:rsid w:val="001A751B"/>
    <w:rsid w:val="001D1D0D"/>
    <w:rsid w:val="001E2C98"/>
    <w:rsid w:val="001E7DAC"/>
    <w:rsid w:val="00220255"/>
    <w:rsid w:val="0022694E"/>
    <w:rsid w:val="0023382D"/>
    <w:rsid w:val="00244F92"/>
    <w:rsid w:val="00263C94"/>
    <w:rsid w:val="002902A6"/>
    <w:rsid w:val="002A6287"/>
    <w:rsid w:val="002A6D33"/>
    <w:rsid w:val="002C3177"/>
    <w:rsid w:val="002D1C7E"/>
    <w:rsid w:val="00365F78"/>
    <w:rsid w:val="003706E4"/>
    <w:rsid w:val="003B556E"/>
    <w:rsid w:val="003B72CA"/>
    <w:rsid w:val="003C7E33"/>
    <w:rsid w:val="003D25DE"/>
    <w:rsid w:val="003D4B68"/>
    <w:rsid w:val="003E4AD1"/>
    <w:rsid w:val="003E5741"/>
    <w:rsid w:val="003F2EA5"/>
    <w:rsid w:val="003F5132"/>
    <w:rsid w:val="0040628F"/>
    <w:rsid w:val="0041224B"/>
    <w:rsid w:val="0043465E"/>
    <w:rsid w:val="00434DE7"/>
    <w:rsid w:val="004355EB"/>
    <w:rsid w:val="004458F1"/>
    <w:rsid w:val="004669F1"/>
    <w:rsid w:val="004A1C63"/>
    <w:rsid w:val="004C1A51"/>
    <w:rsid w:val="004E199B"/>
    <w:rsid w:val="004E1A8C"/>
    <w:rsid w:val="004F38A8"/>
    <w:rsid w:val="004F4975"/>
    <w:rsid w:val="004F5763"/>
    <w:rsid w:val="00514826"/>
    <w:rsid w:val="0053650C"/>
    <w:rsid w:val="00546768"/>
    <w:rsid w:val="00570BA0"/>
    <w:rsid w:val="0059376E"/>
    <w:rsid w:val="005B4443"/>
    <w:rsid w:val="005B52D2"/>
    <w:rsid w:val="005B7248"/>
    <w:rsid w:val="005E55CA"/>
    <w:rsid w:val="00605278"/>
    <w:rsid w:val="00624BCC"/>
    <w:rsid w:val="00642D0E"/>
    <w:rsid w:val="006541EE"/>
    <w:rsid w:val="006559B5"/>
    <w:rsid w:val="00676148"/>
    <w:rsid w:val="006F527E"/>
    <w:rsid w:val="007807EF"/>
    <w:rsid w:val="007A6D48"/>
    <w:rsid w:val="007D4A98"/>
    <w:rsid w:val="007D72DE"/>
    <w:rsid w:val="00826D4D"/>
    <w:rsid w:val="0085089D"/>
    <w:rsid w:val="0085198F"/>
    <w:rsid w:val="008652A6"/>
    <w:rsid w:val="00896E2D"/>
    <w:rsid w:val="008D1A7A"/>
    <w:rsid w:val="008D1ED0"/>
    <w:rsid w:val="008E0ED7"/>
    <w:rsid w:val="00900146"/>
    <w:rsid w:val="00922BB3"/>
    <w:rsid w:val="00931884"/>
    <w:rsid w:val="00933DBC"/>
    <w:rsid w:val="00954DF1"/>
    <w:rsid w:val="00957116"/>
    <w:rsid w:val="009744A3"/>
    <w:rsid w:val="0098377D"/>
    <w:rsid w:val="009A1219"/>
    <w:rsid w:val="009A630C"/>
    <w:rsid w:val="009C2E51"/>
    <w:rsid w:val="009E0A56"/>
    <w:rsid w:val="009F6101"/>
    <w:rsid w:val="00A07365"/>
    <w:rsid w:val="00A25846"/>
    <w:rsid w:val="00A57909"/>
    <w:rsid w:val="00AA7059"/>
    <w:rsid w:val="00AC215E"/>
    <w:rsid w:val="00AF47BD"/>
    <w:rsid w:val="00B17D77"/>
    <w:rsid w:val="00B37872"/>
    <w:rsid w:val="00B5395D"/>
    <w:rsid w:val="00B74BDC"/>
    <w:rsid w:val="00B847AD"/>
    <w:rsid w:val="00B919FD"/>
    <w:rsid w:val="00B92088"/>
    <w:rsid w:val="00BA0EAF"/>
    <w:rsid w:val="00BA2C8B"/>
    <w:rsid w:val="00BC21BE"/>
    <w:rsid w:val="00BE25E1"/>
    <w:rsid w:val="00C02D60"/>
    <w:rsid w:val="00C314D5"/>
    <w:rsid w:val="00C541EE"/>
    <w:rsid w:val="00CA49E3"/>
    <w:rsid w:val="00CC0EE2"/>
    <w:rsid w:val="00CE6102"/>
    <w:rsid w:val="00CF593D"/>
    <w:rsid w:val="00D06DBB"/>
    <w:rsid w:val="00D26C29"/>
    <w:rsid w:val="00D410EC"/>
    <w:rsid w:val="00D457B4"/>
    <w:rsid w:val="00D51FC8"/>
    <w:rsid w:val="00D83E0F"/>
    <w:rsid w:val="00DA08C4"/>
    <w:rsid w:val="00DA1D60"/>
    <w:rsid w:val="00DE1F88"/>
    <w:rsid w:val="00E33638"/>
    <w:rsid w:val="00E337A5"/>
    <w:rsid w:val="00E33B37"/>
    <w:rsid w:val="00E47039"/>
    <w:rsid w:val="00E52812"/>
    <w:rsid w:val="00E757CA"/>
    <w:rsid w:val="00E94C71"/>
    <w:rsid w:val="00EA3DBE"/>
    <w:rsid w:val="00EA5679"/>
    <w:rsid w:val="00EB163E"/>
    <w:rsid w:val="00EC3066"/>
    <w:rsid w:val="00ED1993"/>
    <w:rsid w:val="00F81E8C"/>
    <w:rsid w:val="00F86E15"/>
    <w:rsid w:val="00F900C7"/>
    <w:rsid w:val="00FB7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0F47C"/>
  <w15:chartTrackingRefBased/>
  <w15:docId w15:val="{276AFAB1-EE24-40B8-8D60-93AB07EA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7B4"/>
  </w:style>
  <w:style w:type="paragraph" w:styleId="Footer">
    <w:name w:val="footer"/>
    <w:basedOn w:val="Normal"/>
    <w:link w:val="FooterChar"/>
    <w:uiPriority w:val="99"/>
    <w:unhideWhenUsed/>
    <w:rsid w:val="00D45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7B4"/>
  </w:style>
  <w:style w:type="paragraph" w:styleId="NormalWeb">
    <w:name w:val="Normal (Web)"/>
    <w:basedOn w:val="Normal"/>
    <w:uiPriority w:val="99"/>
    <w:semiHidden/>
    <w:unhideWhenUsed/>
    <w:rsid w:val="00D51F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1FC8"/>
    <w:rPr>
      <w:i/>
      <w:iCs/>
    </w:rPr>
  </w:style>
  <w:style w:type="character" w:styleId="Strong">
    <w:name w:val="Strong"/>
    <w:basedOn w:val="DefaultParagraphFont"/>
    <w:uiPriority w:val="22"/>
    <w:qFormat/>
    <w:rsid w:val="00D51FC8"/>
    <w:rPr>
      <w:b/>
      <w:bCs/>
    </w:rPr>
  </w:style>
  <w:style w:type="paragraph" w:styleId="BalloonText">
    <w:name w:val="Balloon Text"/>
    <w:basedOn w:val="Normal"/>
    <w:link w:val="BalloonTextChar"/>
    <w:uiPriority w:val="99"/>
    <w:semiHidden/>
    <w:unhideWhenUsed/>
    <w:rsid w:val="005148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826"/>
    <w:rPr>
      <w:rFonts w:ascii="Segoe UI" w:hAnsi="Segoe UI" w:cs="Segoe UI"/>
      <w:sz w:val="18"/>
      <w:szCs w:val="18"/>
    </w:rPr>
  </w:style>
  <w:style w:type="table" w:styleId="TableGrid">
    <w:name w:val="Table Grid"/>
    <w:basedOn w:val="TableNormal"/>
    <w:uiPriority w:val="39"/>
    <w:rsid w:val="007D4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720904">
      <w:bodyDiv w:val="1"/>
      <w:marLeft w:val="0"/>
      <w:marRight w:val="0"/>
      <w:marTop w:val="0"/>
      <w:marBottom w:val="0"/>
      <w:divBdr>
        <w:top w:val="none" w:sz="0" w:space="0" w:color="auto"/>
        <w:left w:val="none" w:sz="0" w:space="0" w:color="auto"/>
        <w:bottom w:val="none" w:sz="0" w:space="0" w:color="auto"/>
        <w:right w:val="none" w:sz="0" w:space="0" w:color="auto"/>
      </w:divBdr>
    </w:div>
    <w:div w:id="456333680">
      <w:bodyDiv w:val="1"/>
      <w:marLeft w:val="0"/>
      <w:marRight w:val="0"/>
      <w:marTop w:val="0"/>
      <w:marBottom w:val="0"/>
      <w:divBdr>
        <w:top w:val="none" w:sz="0" w:space="0" w:color="auto"/>
        <w:left w:val="none" w:sz="0" w:space="0" w:color="auto"/>
        <w:bottom w:val="none" w:sz="0" w:space="0" w:color="auto"/>
        <w:right w:val="none" w:sz="0" w:space="0" w:color="auto"/>
      </w:divBdr>
      <w:divsChild>
        <w:div w:id="1452089167">
          <w:marLeft w:val="0"/>
          <w:marRight w:val="0"/>
          <w:marTop w:val="0"/>
          <w:marBottom w:val="0"/>
          <w:divBdr>
            <w:top w:val="none" w:sz="0" w:space="0" w:color="auto"/>
            <w:left w:val="none" w:sz="0" w:space="0" w:color="auto"/>
            <w:bottom w:val="none" w:sz="0" w:space="0" w:color="auto"/>
            <w:right w:val="none" w:sz="0" w:space="0" w:color="auto"/>
          </w:divBdr>
          <w:divsChild>
            <w:div w:id="1647929724">
              <w:marLeft w:val="0"/>
              <w:marRight w:val="0"/>
              <w:marTop w:val="0"/>
              <w:marBottom w:val="0"/>
              <w:divBdr>
                <w:top w:val="none" w:sz="0" w:space="0" w:color="auto"/>
                <w:left w:val="none" w:sz="0" w:space="0" w:color="auto"/>
                <w:bottom w:val="none" w:sz="0" w:space="0" w:color="auto"/>
                <w:right w:val="none" w:sz="0" w:space="0" w:color="auto"/>
              </w:divBdr>
              <w:divsChild>
                <w:div w:id="1706056693">
                  <w:marLeft w:val="0"/>
                  <w:marRight w:val="0"/>
                  <w:marTop w:val="0"/>
                  <w:marBottom w:val="0"/>
                  <w:divBdr>
                    <w:top w:val="none" w:sz="0" w:space="0" w:color="auto"/>
                    <w:left w:val="none" w:sz="0" w:space="0" w:color="auto"/>
                    <w:bottom w:val="none" w:sz="0" w:space="0" w:color="auto"/>
                    <w:right w:val="none" w:sz="0" w:space="0" w:color="auto"/>
                  </w:divBdr>
                  <w:divsChild>
                    <w:div w:id="1594431242">
                      <w:marLeft w:val="0"/>
                      <w:marRight w:val="-105"/>
                      <w:marTop w:val="0"/>
                      <w:marBottom w:val="0"/>
                      <w:divBdr>
                        <w:top w:val="none" w:sz="0" w:space="0" w:color="auto"/>
                        <w:left w:val="none" w:sz="0" w:space="0" w:color="auto"/>
                        <w:bottom w:val="none" w:sz="0" w:space="0" w:color="auto"/>
                        <w:right w:val="none" w:sz="0" w:space="0" w:color="auto"/>
                      </w:divBdr>
                      <w:divsChild>
                        <w:div w:id="611791764">
                          <w:marLeft w:val="0"/>
                          <w:marRight w:val="0"/>
                          <w:marTop w:val="0"/>
                          <w:marBottom w:val="0"/>
                          <w:divBdr>
                            <w:top w:val="none" w:sz="0" w:space="0" w:color="auto"/>
                            <w:left w:val="none" w:sz="0" w:space="0" w:color="auto"/>
                            <w:bottom w:val="none" w:sz="0" w:space="0" w:color="auto"/>
                            <w:right w:val="none" w:sz="0" w:space="0" w:color="auto"/>
                          </w:divBdr>
                          <w:divsChild>
                            <w:div w:id="1474642532">
                              <w:marLeft w:val="0"/>
                              <w:marRight w:val="0"/>
                              <w:marTop w:val="0"/>
                              <w:marBottom w:val="0"/>
                              <w:divBdr>
                                <w:top w:val="none" w:sz="0" w:space="0" w:color="auto"/>
                                <w:left w:val="none" w:sz="0" w:space="0" w:color="auto"/>
                                <w:bottom w:val="none" w:sz="0" w:space="0" w:color="auto"/>
                                <w:right w:val="none" w:sz="0" w:space="0" w:color="auto"/>
                              </w:divBdr>
                              <w:divsChild>
                                <w:div w:id="358942266">
                                  <w:marLeft w:val="0"/>
                                  <w:marRight w:val="0"/>
                                  <w:marTop w:val="0"/>
                                  <w:marBottom w:val="0"/>
                                  <w:divBdr>
                                    <w:top w:val="none" w:sz="0" w:space="0" w:color="auto"/>
                                    <w:left w:val="none" w:sz="0" w:space="0" w:color="auto"/>
                                    <w:bottom w:val="none" w:sz="0" w:space="0" w:color="auto"/>
                                    <w:right w:val="none" w:sz="0" w:space="0" w:color="auto"/>
                                  </w:divBdr>
                                  <w:divsChild>
                                    <w:div w:id="327172531">
                                      <w:marLeft w:val="750"/>
                                      <w:marRight w:val="0"/>
                                      <w:marTop w:val="0"/>
                                      <w:marBottom w:val="0"/>
                                      <w:divBdr>
                                        <w:top w:val="none" w:sz="0" w:space="0" w:color="auto"/>
                                        <w:left w:val="none" w:sz="0" w:space="0" w:color="auto"/>
                                        <w:bottom w:val="none" w:sz="0" w:space="0" w:color="auto"/>
                                        <w:right w:val="none" w:sz="0" w:space="0" w:color="auto"/>
                                      </w:divBdr>
                                      <w:divsChild>
                                        <w:div w:id="1624313448">
                                          <w:marLeft w:val="0"/>
                                          <w:marRight w:val="0"/>
                                          <w:marTop w:val="0"/>
                                          <w:marBottom w:val="0"/>
                                          <w:divBdr>
                                            <w:top w:val="none" w:sz="0" w:space="0" w:color="auto"/>
                                            <w:left w:val="none" w:sz="0" w:space="0" w:color="auto"/>
                                            <w:bottom w:val="none" w:sz="0" w:space="0" w:color="auto"/>
                                            <w:right w:val="none" w:sz="0" w:space="0" w:color="auto"/>
                                          </w:divBdr>
                                          <w:divsChild>
                                            <w:div w:id="1817066262">
                                              <w:marLeft w:val="0"/>
                                              <w:marRight w:val="0"/>
                                              <w:marTop w:val="0"/>
                                              <w:marBottom w:val="0"/>
                                              <w:divBdr>
                                                <w:top w:val="none" w:sz="0" w:space="0" w:color="auto"/>
                                                <w:left w:val="none" w:sz="0" w:space="0" w:color="auto"/>
                                                <w:bottom w:val="none" w:sz="0" w:space="0" w:color="auto"/>
                                                <w:right w:val="none" w:sz="0" w:space="0" w:color="auto"/>
                                              </w:divBdr>
                                              <w:divsChild>
                                                <w:div w:id="2061055793">
                                                  <w:marLeft w:val="0"/>
                                                  <w:marRight w:val="0"/>
                                                  <w:marTop w:val="0"/>
                                                  <w:marBottom w:val="0"/>
                                                  <w:divBdr>
                                                    <w:top w:val="none" w:sz="0" w:space="0" w:color="auto"/>
                                                    <w:left w:val="none" w:sz="0" w:space="0" w:color="auto"/>
                                                    <w:bottom w:val="none" w:sz="0" w:space="0" w:color="auto"/>
                                                    <w:right w:val="none" w:sz="0" w:space="0" w:color="auto"/>
                                                  </w:divBdr>
                                                  <w:divsChild>
                                                    <w:div w:id="1280189395">
                                                      <w:marLeft w:val="0"/>
                                                      <w:marRight w:val="0"/>
                                                      <w:marTop w:val="0"/>
                                                      <w:marBottom w:val="0"/>
                                                      <w:divBdr>
                                                        <w:top w:val="none" w:sz="0" w:space="0" w:color="auto"/>
                                                        <w:left w:val="none" w:sz="0" w:space="0" w:color="auto"/>
                                                        <w:bottom w:val="none" w:sz="0" w:space="0" w:color="auto"/>
                                                        <w:right w:val="none" w:sz="0" w:space="0" w:color="auto"/>
                                                      </w:divBdr>
                                                      <w:divsChild>
                                                        <w:div w:id="1410346229">
                                                          <w:marLeft w:val="0"/>
                                                          <w:marRight w:val="0"/>
                                                          <w:marTop w:val="0"/>
                                                          <w:marBottom w:val="0"/>
                                                          <w:divBdr>
                                                            <w:top w:val="none" w:sz="0" w:space="0" w:color="auto"/>
                                                            <w:left w:val="none" w:sz="0" w:space="0" w:color="auto"/>
                                                            <w:bottom w:val="none" w:sz="0" w:space="0" w:color="auto"/>
                                                            <w:right w:val="none" w:sz="0" w:space="0" w:color="auto"/>
                                                          </w:divBdr>
                                                          <w:divsChild>
                                                            <w:div w:id="1614703435">
                                                              <w:marLeft w:val="0"/>
                                                              <w:marRight w:val="0"/>
                                                              <w:marTop w:val="0"/>
                                                              <w:marBottom w:val="0"/>
                                                              <w:divBdr>
                                                                <w:top w:val="none" w:sz="0" w:space="0" w:color="auto"/>
                                                                <w:left w:val="none" w:sz="0" w:space="0" w:color="auto"/>
                                                                <w:bottom w:val="none" w:sz="0" w:space="0" w:color="auto"/>
                                                                <w:right w:val="none" w:sz="0" w:space="0" w:color="auto"/>
                                                              </w:divBdr>
                                                              <w:divsChild>
                                                                <w:div w:id="425810876">
                                                                  <w:marLeft w:val="0"/>
                                                                  <w:marRight w:val="0"/>
                                                                  <w:marTop w:val="0"/>
                                                                  <w:marBottom w:val="0"/>
                                                                  <w:divBdr>
                                                                    <w:top w:val="none" w:sz="0" w:space="0" w:color="auto"/>
                                                                    <w:left w:val="none" w:sz="0" w:space="0" w:color="auto"/>
                                                                    <w:bottom w:val="none" w:sz="0" w:space="0" w:color="auto"/>
                                                                    <w:right w:val="none" w:sz="0" w:space="0" w:color="auto"/>
                                                                  </w:divBdr>
                                                                  <w:divsChild>
                                                                    <w:div w:id="87894900">
                                                                      <w:marLeft w:val="0"/>
                                                                      <w:marRight w:val="0"/>
                                                                      <w:marTop w:val="0"/>
                                                                      <w:marBottom w:val="0"/>
                                                                      <w:divBdr>
                                                                        <w:top w:val="none" w:sz="0" w:space="0" w:color="auto"/>
                                                                        <w:left w:val="none" w:sz="0" w:space="0" w:color="auto"/>
                                                                        <w:bottom w:val="none" w:sz="0" w:space="0" w:color="auto"/>
                                                                        <w:right w:val="none" w:sz="0" w:space="0" w:color="auto"/>
                                                                      </w:divBdr>
                                                                      <w:divsChild>
                                                                        <w:div w:id="1075857300">
                                                                          <w:marLeft w:val="0"/>
                                                                          <w:marRight w:val="0"/>
                                                                          <w:marTop w:val="0"/>
                                                                          <w:marBottom w:val="0"/>
                                                                          <w:divBdr>
                                                                            <w:top w:val="none" w:sz="0" w:space="0" w:color="auto"/>
                                                                            <w:left w:val="none" w:sz="0" w:space="0" w:color="auto"/>
                                                                            <w:bottom w:val="none" w:sz="0" w:space="0" w:color="auto"/>
                                                                            <w:right w:val="none" w:sz="0" w:space="0" w:color="auto"/>
                                                                          </w:divBdr>
                                                                          <w:divsChild>
                                                                            <w:div w:id="51623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952536">
                                                                  <w:marLeft w:val="0"/>
                                                                  <w:marRight w:val="0"/>
                                                                  <w:marTop w:val="60"/>
                                                                  <w:marBottom w:val="0"/>
                                                                  <w:divBdr>
                                                                    <w:top w:val="none" w:sz="0" w:space="0" w:color="auto"/>
                                                                    <w:left w:val="none" w:sz="0" w:space="0" w:color="auto"/>
                                                                    <w:bottom w:val="none" w:sz="0" w:space="0" w:color="auto"/>
                                                                    <w:right w:val="none" w:sz="0" w:space="0" w:color="auto"/>
                                                                  </w:divBdr>
                                                                </w:div>
                                                                <w:div w:id="23865873">
                                                                  <w:marLeft w:val="0"/>
                                                                  <w:marRight w:val="0"/>
                                                                  <w:marTop w:val="0"/>
                                                                  <w:marBottom w:val="0"/>
                                                                  <w:divBdr>
                                                                    <w:top w:val="none" w:sz="0" w:space="0" w:color="auto"/>
                                                                    <w:left w:val="none" w:sz="0" w:space="0" w:color="auto"/>
                                                                    <w:bottom w:val="none" w:sz="0" w:space="0" w:color="auto"/>
                                                                    <w:right w:val="none" w:sz="0" w:space="0" w:color="auto"/>
                                                                  </w:divBdr>
                                                                  <w:divsChild>
                                                                    <w:div w:id="1002243249">
                                                                      <w:marLeft w:val="0"/>
                                                                      <w:marRight w:val="0"/>
                                                                      <w:marTop w:val="0"/>
                                                                      <w:marBottom w:val="0"/>
                                                                      <w:divBdr>
                                                                        <w:top w:val="none" w:sz="0" w:space="0" w:color="auto"/>
                                                                        <w:left w:val="none" w:sz="0" w:space="0" w:color="auto"/>
                                                                        <w:bottom w:val="none" w:sz="0" w:space="0" w:color="auto"/>
                                                                        <w:right w:val="none" w:sz="0" w:space="0" w:color="auto"/>
                                                                      </w:divBdr>
                                                                      <w:divsChild>
                                                                        <w:div w:id="2012173249">
                                                                          <w:marLeft w:val="0"/>
                                                                          <w:marRight w:val="0"/>
                                                                          <w:marTop w:val="0"/>
                                                                          <w:marBottom w:val="0"/>
                                                                          <w:divBdr>
                                                                            <w:top w:val="none" w:sz="0" w:space="0" w:color="auto"/>
                                                                            <w:left w:val="none" w:sz="0" w:space="0" w:color="auto"/>
                                                                            <w:bottom w:val="none" w:sz="0" w:space="0" w:color="auto"/>
                                                                            <w:right w:val="none" w:sz="0" w:space="0" w:color="auto"/>
                                                                          </w:divBdr>
                                                                          <w:divsChild>
                                                                            <w:div w:id="1201210541">
                                                                              <w:marLeft w:val="0"/>
                                                                              <w:marRight w:val="0"/>
                                                                              <w:marTop w:val="0"/>
                                                                              <w:marBottom w:val="0"/>
                                                                              <w:divBdr>
                                                                                <w:top w:val="none" w:sz="0" w:space="0" w:color="auto"/>
                                                                                <w:left w:val="none" w:sz="0" w:space="0" w:color="auto"/>
                                                                                <w:bottom w:val="none" w:sz="0" w:space="0" w:color="auto"/>
                                                                                <w:right w:val="none" w:sz="0" w:space="0" w:color="auto"/>
                                                                              </w:divBdr>
                                                                              <w:divsChild>
                                                                                <w:div w:id="1166746125">
                                                                                  <w:marLeft w:val="105"/>
                                                                                  <w:marRight w:val="105"/>
                                                                                  <w:marTop w:val="90"/>
                                                                                  <w:marBottom w:val="150"/>
                                                                                  <w:divBdr>
                                                                                    <w:top w:val="none" w:sz="0" w:space="0" w:color="auto"/>
                                                                                    <w:left w:val="none" w:sz="0" w:space="0" w:color="auto"/>
                                                                                    <w:bottom w:val="none" w:sz="0" w:space="0" w:color="auto"/>
                                                                                    <w:right w:val="none" w:sz="0" w:space="0" w:color="auto"/>
                                                                                  </w:divBdr>
                                                                                </w:div>
                                                                                <w:div w:id="1561359452">
                                                                                  <w:marLeft w:val="105"/>
                                                                                  <w:marRight w:val="105"/>
                                                                                  <w:marTop w:val="90"/>
                                                                                  <w:marBottom w:val="150"/>
                                                                                  <w:divBdr>
                                                                                    <w:top w:val="none" w:sz="0" w:space="0" w:color="auto"/>
                                                                                    <w:left w:val="none" w:sz="0" w:space="0" w:color="auto"/>
                                                                                    <w:bottom w:val="none" w:sz="0" w:space="0" w:color="auto"/>
                                                                                    <w:right w:val="none" w:sz="0" w:space="0" w:color="auto"/>
                                                                                  </w:divBdr>
                                                                                </w:div>
                                                                                <w:div w:id="386759461">
                                                                                  <w:marLeft w:val="105"/>
                                                                                  <w:marRight w:val="105"/>
                                                                                  <w:marTop w:val="90"/>
                                                                                  <w:marBottom w:val="150"/>
                                                                                  <w:divBdr>
                                                                                    <w:top w:val="none" w:sz="0" w:space="0" w:color="auto"/>
                                                                                    <w:left w:val="none" w:sz="0" w:space="0" w:color="auto"/>
                                                                                    <w:bottom w:val="none" w:sz="0" w:space="0" w:color="auto"/>
                                                                                    <w:right w:val="none" w:sz="0" w:space="0" w:color="auto"/>
                                                                                  </w:divBdr>
                                                                                </w:div>
                                                                                <w:div w:id="1512838851">
                                                                                  <w:marLeft w:val="105"/>
                                                                                  <w:marRight w:val="105"/>
                                                                                  <w:marTop w:val="90"/>
                                                                                  <w:marBottom w:val="150"/>
                                                                                  <w:divBdr>
                                                                                    <w:top w:val="none" w:sz="0" w:space="0" w:color="auto"/>
                                                                                    <w:left w:val="none" w:sz="0" w:space="0" w:color="auto"/>
                                                                                    <w:bottom w:val="none" w:sz="0" w:space="0" w:color="auto"/>
                                                                                    <w:right w:val="none" w:sz="0" w:space="0" w:color="auto"/>
                                                                                  </w:divBdr>
                                                                                </w:div>
                                                                                <w:div w:id="1057431386">
                                                                                  <w:marLeft w:val="105"/>
                                                                                  <w:marRight w:val="105"/>
                                                                                  <w:marTop w:val="90"/>
                                                                                  <w:marBottom w:val="150"/>
                                                                                  <w:divBdr>
                                                                                    <w:top w:val="none" w:sz="0" w:space="0" w:color="auto"/>
                                                                                    <w:left w:val="none" w:sz="0" w:space="0" w:color="auto"/>
                                                                                    <w:bottom w:val="none" w:sz="0" w:space="0" w:color="auto"/>
                                                                                    <w:right w:val="none" w:sz="0" w:space="0" w:color="auto"/>
                                                                                  </w:divBdr>
                                                                                </w:div>
                                                                                <w:div w:id="160950592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554207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76010">
          <w:marLeft w:val="0"/>
          <w:marRight w:val="0"/>
          <w:marTop w:val="0"/>
          <w:marBottom w:val="0"/>
          <w:divBdr>
            <w:top w:val="none" w:sz="0" w:space="0" w:color="auto"/>
            <w:left w:val="none" w:sz="0" w:space="0" w:color="auto"/>
            <w:bottom w:val="none" w:sz="0" w:space="0" w:color="auto"/>
            <w:right w:val="none" w:sz="0" w:space="0" w:color="auto"/>
          </w:divBdr>
          <w:divsChild>
            <w:div w:id="441337980">
              <w:marLeft w:val="0"/>
              <w:marRight w:val="0"/>
              <w:marTop w:val="0"/>
              <w:marBottom w:val="0"/>
              <w:divBdr>
                <w:top w:val="none" w:sz="0" w:space="0" w:color="auto"/>
                <w:left w:val="none" w:sz="0" w:space="0" w:color="auto"/>
                <w:bottom w:val="none" w:sz="0" w:space="0" w:color="auto"/>
                <w:right w:val="none" w:sz="0" w:space="0" w:color="auto"/>
              </w:divBdr>
              <w:divsChild>
                <w:div w:id="87381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42796">
      <w:bodyDiv w:val="1"/>
      <w:marLeft w:val="0"/>
      <w:marRight w:val="0"/>
      <w:marTop w:val="0"/>
      <w:marBottom w:val="0"/>
      <w:divBdr>
        <w:top w:val="none" w:sz="0" w:space="0" w:color="auto"/>
        <w:left w:val="none" w:sz="0" w:space="0" w:color="auto"/>
        <w:bottom w:val="none" w:sz="0" w:space="0" w:color="auto"/>
        <w:right w:val="none" w:sz="0" w:space="0" w:color="auto"/>
      </w:divBdr>
    </w:div>
    <w:div w:id="1495341792">
      <w:bodyDiv w:val="1"/>
      <w:marLeft w:val="0"/>
      <w:marRight w:val="0"/>
      <w:marTop w:val="0"/>
      <w:marBottom w:val="0"/>
      <w:divBdr>
        <w:top w:val="none" w:sz="0" w:space="0" w:color="auto"/>
        <w:left w:val="none" w:sz="0" w:space="0" w:color="auto"/>
        <w:bottom w:val="none" w:sz="0" w:space="0" w:color="auto"/>
        <w:right w:val="none" w:sz="0" w:space="0" w:color="auto"/>
      </w:divBdr>
    </w:div>
    <w:div w:id="1654722715">
      <w:bodyDiv w:val="1"/>
      <w:marLeft w:val="0"/>
      <w:marRight w:val="0"/>
      <w:marTop w:val="0"/>
      <w:marBottom w:val="0"/>
      <w:divBdr>
        <w:top w:val="none" w:sz="0" w:space="0" w:color="auto"/>
        <w:left w:val="none" w:sz="0" w:space="0" w:color="auto"/>
        <w:bottom w:val="none" w:sz="0" w:space="0" w:color="auto"/>
        <w:right w:val="none" w:sz="0" w:space="0" w:color="auto"/>
      </w:divBdr>
    </w:div>
    <w:div w:id="208787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Khanhngoc Letran</cp:lastModifiedBy>
  <cp:revision>7</cp:revision>
  <cp:lastPrinted>2025-07-22T04:14:00Z</cp:lastPrinted>
  <dcterms:created xsi:type="dcterms:W3CDTF">2025-10-09T01:52:00Z</dcterms:created>
  <dcterms:modified xsi:type="dcterms:W3CDTF">2025-10-09T01:58:00Z</dcterms:modified>
</cp:coreProperties>
</file>